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Мамандығы: Құқықтану, Құқыққорғау қызметі</w:t>
      </w:r>
    </w:p>
    <w:p w:rsidR="0050017B" w:rsidRPr="0050017B" w:rsidRDefault="0050017B" w:rsidP="0050017B">
      <w:pPr>
        <w:spacing w:after="0" w:line="240" w:lineRule="auto"/>
        <w:jc w:val="center"/>
        <w:rPr>
          <w:rFonts w:ascii="Times New Roman" w:eastAsia="Times New Roman" w:hAnsi="Times New Roman" w:cs="Times New Roman"/>
          <w:b/>
          <w:sz w:val="24"/>
          <w:szCs w:val="24"/>
          <w:lang w:val="kk-KZ" w:eastAsia="ru-RU"/>
        </w:rPr>
      </w:pPr>
      <w:r w:rsidRPr="0050017B">
        <w:rPr>
          <w:rFonts w:ascii="Times New Roman" w:eastAsia="Times New Roman" w:hAnsi="Times New Roman" w:cs="Times New Roman"/>
          <w:b/>
          <w:sz w:val="24"/>
          <w:szCs w:val="24"/>
          <w:lang w:val="kk-KZ" w:eastAsia="ru-RU"/>
        </w:rPr>
        <w:t xml:space="preserve">Шифр: 6В04205, </w:t>
      </w:r>
      <w:r w:rsidRPr="0050017B">
        <w:rPr>
          <w:rFonts w:ascii="Times New Roman" w:hAnsi="Times New Roman" w:cs="Times New Roman"/>
          <w:b/>
          <w:sz w:val="24"/>
          <w:szCs w:val="24"/>
          <w:lang w:val="kk-KZ"/>
        </w:rPr>
        <w:t>6В12301</w:t>
      </w:r>
    </w:p>
    <w:p w:rsidR="0050017B" w:rsidRPr="0050017B" w:rsidRDefault="0050017B" w:rsidP="0050017B">
      <w:pPr>
        <w:ind w:left="284" w:hanging="284"/>
        <w:jc w:val="center"/>
        <w:rPr>
          <w:rFonts w:ascii="Times New Roman" w:hAnsi="Times New Roman" w:cs="Times New Roman"/>
          <w:b/>
          <w:sz w:val="24"/>
          <w:szCs w:val="24"/>
          <w:lang w:val="kk-KZ"/>
        </w:rPr>
      </w:pPr>
      <w:r w:rsidRPr="0050017B">
        <w:rPr>
          <w:rFonts w:ascii="Times New Roman" w:eastAsia="Times New Roman" w:hAnsi="Times New Roman" w:cs="Times New Roman"/>
          <w:b/>
          <w:sz w:val="24"/>
          <w:szCs w:val="24"/>
          <w:lang w:val="kk-KZ" w:eastAsia="ru-RU"/>
        </w:rPr>
        <w:t xml:space="preserve">Пән: </w:t>
      </w:r>
      <w:r w:rsidRPr="0050017B">
        <w:rPr>
          <w:rFonts w:ascii="Times New Roman" w:hAnsi="Times New Roman" w:cs="Times New Roman"/>
          <w:b/>
          <w:sz w:val="24"/>
          <w:szCs w:val="24"/>
          <w:lang w:val="kk-KZ"/>
        </w:rPr>
        <w:t>Мемлекет және құқық теориясы</w:t>
      </w:r>
    </w:p>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bookmarkStart w:id="0" w:name="_GoBack"/>
      <w:bookmarkEnd w:id="0"/>
    </w:p>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r w:rsidRPr="002D046D">
        <w:rPr>
          <w:rFonts w:ascii="Times New Roman" w:eastAsia="Times New Roman" w:hAnsi="Times New Roman" w:cs="Times New Roman"/>
          <w:b/>
          <w:sz w:val="24"/>
          <w:szCs w:val="24"/>
          <w:lang w:val="kk-KZ" w:eastAsia="ru-RU"/>
        </w:rPr>
        <w:t xml:space="preserve">3. Семинар  сабақтарының мазмұны </w:t>
      </w:r>
    </w:p>
    <w:p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1-апта</w:t>
      </w:r>
      <w:r w:rsidRPr="002D046D">
        <w:rPr>
          <w:rFonts w:ascii="Times New Roman" w:eastAsia="??" w:hAnsi="Times New Roman" w:cs="Times New Roman"/>
          <w:b/>
          <w:sz w:val="24"/>
          <w:szCs w:val="24"/>
          <w:lang w:val="kk-KZ" w:eastAsia="ko-KR"/>
        </w:rPr>
        <w:t xml:space="preserve"> </w:t>
      </w:r>
      <w:r w:rsidR="002D046D" w:rsidRPr="002D046D">
        <w:rPr>
          <w:rFonts w:ascii="Times New Roman" w:eastAsia="??" w:hAnsi="Times New Roman" w:cs="Times New Roman"/>
          <w:lang w:val="kk-KZ" w:eastAsia="ko-KR"/>
        </w:rPr>
        <w:t>Мемлекет және құқық теориясы пәнінің ерекшеліктерін анықтау.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 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Мемлекет және құқық теориясының пәні мен әдістемесін анықтау, оның қоғамдық және заң ғылымдары жүйесінде алатын орнын ашу,жоғары білімді заңгер болуда мемлекет және құқық теориясының маңызын түсіну қабілетіне ие болуы.</w:t>
      </w:r>
    </w:p>
    <w:p w:rsidR="002F6897" w:rsidRPr="002D046D"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Мемлекет және құқық теориясының пәні мен әдістемесі. </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Мемлекет және құқық теориясының қоғамдық және заң ғылымдары жүйесінде алатын орны. </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 және құқық теориясының негізгі жеке және қоғамдық әдістері.</w:t>
      </w:r>
    </w:p>
    <w:p w:rsidR="002F6897" w:rsidRPr="002D046D" w:rsidRDefault="002F6897" w:rsidP="002F6897">
      <w:pPr>
        <w:numPr>
          <w:ilvl w:val="0"/>
          <w:numId w:val="16"/>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Жоғары білімді заңгердің құрылуында мемлекет және құқық теориясының маңызы. Мемлекет және құқық теориясының функциялары оқу тәртібі ретінде.</w:t>
      </w:r>
    </w:p>
    <w:p w:rsidR="002F6897" w:rsidRPr="002D046D" w:rsidRDefault="002F6897" w:rsidP="002F6897">
      <w:pPr>
        <w:spacing w:after="0" w:line="240" w:lineRule="auto"/>
        <w:ind w:left="454"/>
        <w:jc w:val="both"/>
        <w:rPr>
          <w:rFonts w:ascii="Times New Roman" w:eastAsia="??" w:hAnsi="Times New Roman" w:cs="Times New Roman"/>
          <w:sz w:val="24"/>
          <w:szCs w:val="24"/>
          <w:lang w:val="kk-KZ" w:eastAsia="ko-KR"/>
        </w:rPr>
      </w:pP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 xml:space="preserve"> </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2-апта</w:t>
      </w:r>
      <w:r w:rsidRPr="002D046D">
        <w:rPr>
          <w:rFonts w:ascii="Times New Roman" w:eastAsia="Times New Roman" w:hAnsi="Times New Roman" w:cs="Times New Roman"/>
          <w:b/>
          <w:sz w:val="24"/>
          <w:szCs w:val="24"/>
          <w:lang w:val="kk-KZ" w:eastAsia="ko-KR"/>
        </w:rPr>
        <w:t xml:space="preserve"> </w:t>
      </w:r>
      <w:r w:rsidR="002D046D" w:rsidRPr="002D046D">
        <w:rPr>
          <w:rFonts w:ascii="Times New Roman" w:hAnsi="Times New Roman" w:cs="Times New Roman"/>
          <w:b/>
          <w:sz w:val="24"/>
          <w:szCs w:val="24"/>
          <w:lang w:val="kk-KZ" w:eastAsia="ko-KR"/>
        </w:rPr>
        <w:t>Мемлекет пен құқықтың пайда болуының себептерін қарастыру. Мемлекеттің формациялық және өркениетті типтерін салыстыру.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eastAsia="ko-KR"/>
        </w:rPr>
      </w:pPr>
      <w:r w:rsidRPr="002D046D">
        <w:rPr>
          <w:rFonts w:ascii="Times New Roman" w:eastAsia="??" w:hAnsi="Times New Roman" w:cs="Times New Roman"/>
          <w:b/>
          <w:sz w:val="24"/>
          <w:szCs w:val="24"/>
          <w:lang w:val="kk-KZ" w:eastAsia="ko-KR"/>
        </w:rPr>
        <w:t xml:space="preserve"> Семинар –</w:t>
      </w:r>
      <w:r w:rsidR="002D046D" w:rsidRPr="002D046D">
        <w:rPr>
          <w:rFonts w:ascii="Times New Roman" w:eastAsia="??" w:hAnsi="Times New Roman" w:cs="Times New Roman"/>
          <w:b/>
          <w:sz w:val="24"/>
          <w:szCs w:val="24"/>
          <w:lang w:val="kk-KZ" w:eastAsia="ko-KR"/>
        </w:rPr>
        <w:t xml:space="preserve"> 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left="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bCs/>
          <w:sz w:val="24"/>
          <w:szCs w:val="24"/>
          <w:lang w:eastAsia="ru-RU"/>
        </w:rPr>
        <w:t xml:space="preserve">          </w:t>
      </w: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 xml:space="preserve">студенттердің </w:t>
      </w:r>
      <w:r w:rsidRPr="002D046D">
        <w:rPr>
          <w:rFonts w:ascii="Times New Roman" w:eastAsia="Times New Roman" w:hAnsi="Times New Roman" w:cs="Times New Roman"/>
          <w:sz w:val="24"/>
          <w:szCs w:val="24"/>
          <w:lang w:val="kk-KZ" w:eastAsia="ko-KR"/>
        </w:rPr>
        <w:t>алғашқы қауымдық құрылыстың жалпы сипаттамасы және оның мемлекеттік құрылымнан айырмашылығын анықтауға,алғашқы қоғамның нормативтік басқарылуын ,алғашқы қауымдық құрылыстың ыдырауының заңдылықтары, себептері және мемлекеттің пайда болуын ашуға ,мемлекеттің пайда болуының батыстық (еуропалық) және шығыстық  (азиялық) жолдарын түсіндіруге қабілетті болуы.</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p>
    <w:p w:rsidR="002F6897" w:rsidRPr="002D046D"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F6897" w:rsidRPr="002D046D" w:rsidRDefault="002F6897" w:rsidP="002F6897">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w:t>
      </w:r>
      <w:r w:rsidR="002D046D">
        <w:rPr>
          <w:rFonts w:ascii="Times New Roman" w:eastAsia="Times New Roman" w:hAnsi="Times New Roman" w:cs="Times New Roman"/>
          <w:sz w:val="24"/>
          <w:szCs w:val="24"/>
          <w:lang w:val="kk-KZ" w:eastAsia="ko-KR"/>
        </w:rPr>
        <w:t>ғ</w:t>
      </w:r>
      <w:r w:rsidRPr="002D046D">
        <w:rPr>
          <w:rFonts w:ascii="Times New Roman" w:eastAsia="Times New Roman" w:hAnsi="Times New Roman" w:cs="Times New Roman"/>
          <w:sz w:val="24"/>
          <w:szCs w:val="24"/>
          <w:lang w:val="kk-KZ" w:eastAsia="ko-KR"/>
        </w:rPr>
        <w:t>ашқы қауымдық құрылыстың жалпы сипаттамасы және оның мемлекеттік құрылымнан айырмашылығы. Алғашқы қоғамның нормативтік басқарылуы.</w:t>
      </w:r>
    </w:p>
    <w:p w:rsidR="002F6897" w:rsidRPr="002D046D" w:rsidRDefault="002F6897" w:rsidP="002F6897">
      <w:pPr>
        <w:numPr>
          <w:ilvl w:val="0"/>
          <w:numId w:val="17"/>
        </w:numPr>
        <w:tabs>
          <w:tab w:val="num" w:pos="284"/>
          <w:tab w:val="num" w:pos="709"/>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Алғашқы қауымдық құрылыстың ыдырауының заңдылықтары, себептері және мемлекеттің пайда болуы.</w:t>
      </w:r>
    </w:p>
    <w:p w:rsidR="0029339A" w:rsidRDefault="002F6897"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Мемлекеттің пайда болуының батыстық (еуропалық) және шығыстық  (азиялық) жолдары. </w:t>
      </w:r>
    </w:p>
    <w:p w:rsidR="0029339A" w:rsidRPr="0029339A" w:rsidRDefault="0029339A"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ko-KR"/>
        </w:rPr>
        <w:t>Мемлекеттің түсінігі және белгілері.</w:t>
      </w:r>
    </w:p>
    <w:p w:rsidR="0029339A" w:rsidRDefault="002F6897" w:rsidP="0029339A">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Мемлекеттің пайда болуын түсіндіретін сан алуан теориялар (теологиялық, келісім-шарт, психологиялық, таптық, куштеу, патриархалдық теориялары).</w:t>
      </w:r>
    </w:p>
    <w:p w:rsidR="007024B2" w:rsidRDefault="0029339A" w:rsidP="007024B2">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29339A">
        <w:rPr>
          <w:rFonts w:ascii="Times New Roman" w:eastAsia="Times New Roman" w:hAnsi="Times New Roman" w:cs="Times New Roman"/>
          <w:sz w:val="24"/>
          <w:szCs w:val="24"/>
          <w:lang w:val="kk-KZ" w:eastAsia="ru-RU"/>
        </w:rPr>
        <w:t>М</w:t>
      </w:r>
      <w:r w:rsidRPr="0029339A">
        <w:rPr>
          <w:rFonts w:ascii="Times New Roman" w:eastAsia="??" w:hAnsi="Times New Roman" w:cs="Times New Roman"/>
          <w:sz w:val="24"/>
          <w:szCs w:val="24"/>
          <w:lang w:val="kk-KZ" w:eastAsia="ko-KR"/>
        </w:rPr>
        <w:t>емлекет типінің түсінігі.</w:t>
      </w:r>
      <w:r w:rsidRPr="0029339A">
        <w:rPr>
          <w:rFonts w:ascii="Times New Roman" w:eastAsia="??" w:hAnsi="Times New Roman" w:cs="Times New Roman"/>
          <w:sz w:val="24"/>
          <w:szCs w:val="24"/>
          <w:lang w:val="kk-KZ" w:eastAsia="ko-KR"/>
        </w:rPr>
        <w:t xml:space="preserve"> </w:t>
      </w:r>
      <w:r w:rsidRPr="0029339A">
        <w:rPr>
          <w:rFonts w:ascii="Times New Roman" w:eastAsia="??" w:hAnsi="Times New Roman" w:cs="Times New Roman"/>
          <w:sz w:val="24"/>
          <w:szCs w:val="24"/>
          <w:lang w:val="kk-KZ" w:eastAsia="ko-KR"/>
        </w:rPr>
        <w:t>Мемлекет формациялық өлшемі бойынша типтері.</w:t>
      </w:r>
    </w:p>
    <w:p w:rsidR="0029339A" w:rsidRPr="007024B2" w:rsidRDefault="0029339A" w:rsidP="007024B2">
      <w:pPr>
        <w:numPr>
          <w:ilvl w:val="0"/>
          <w:numId w:val="17"/>
        </w:numPr>
        <w:tabs>
          <w:tab w:val="num" w:pos="284"/>
        </w:tabs>
        <w:spacing w:after="0" w:line="240" w:lineRule="auto"/>
        <w:ind w:firstLine="454"/>
        <w:jc w:val="both"/>
        <w:rPr>
          <w:rFonts w:ascii="Times New Roman" w:eastAsia="Times New Roman" w:hAnsi="Times New Roman" w:cs="Times New Roman"/>
          <w:sz w:val="24"/>
          <w:szCs w:val="24"/>
          <w:lang w:val="kk-KZ" w:eastAsia="ko-KR"/>
        </w:rPr>
      </w:pPr>
      <w:r w:rsidRPr="007024B2">
        <w:rPr>
          <w:rFonts w:ascii="Times New Roman" w:eastAsia="??" w:hAnsi="Times New Roman" w:cs="Times New Roman"/>
          <w:sz w:val="24"/>
          <w:szCs w:val="24"/>
          <w:lang w:val="kk-KZ" w:eastAsia="ko-KR"/>
        </w:rPr>
        <w:t>Мемлекет</w:t>
      </w:r>
      <w:r w:rsidR="007024B2" w:rsidRPr="007024B2">
        <w:rPr>
          <w:rFonts w:ascii="Times New Roman" w:eastAsia="??" w:hAnsi="Times New Roman" w:cs="Times New Roman"/>
          <w:sz w:val="24"/>
          <w:szCs w:val="24"/>
          <w:lang w:val="kk-KZ" w:eastAsia="ko-KR"/>
        </w:rPr>
        <w:t xml:space="preserve">тің </w:t>
      </w:r>
      <w:r w:rsidRPr="007024B2">
        <w:rPr>
          <w:rFonts w:ascii="Times New Roman" w:eastAsia="??" w:hAnsi="Times New Roman" w:cs="Times New Roman"/>
          <w:sz w:val="24"/>
          <w:szCs w:val="24"/>
          <w:lang w:val="kk-KZ" w:eastAsia="ko-KR"/>
        </w:rPr>
        <w:t>типологиясындағы өркениеттік жолдың мазмұны. Өркениеттің ұғымы және түрлері. Өркениеттік жол бойынша мемлекет және құқықтың сипаттамасы.</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ko-KR"/>
        </w:rPr>
      </w:pPr>
    </w:p>
    <w:p w:rsidR="002F6897" w:rsidRPr="00CA3582"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r w:rsidRPr="00CA3582">
        <w:rPr>
          <w:rFonts w:ascii="Times New Roman" w:eastAsia="Times New Roman" w:hAnsi="Times New Roman" w:cs="Times New Roman"/>
          <w:b/>
          <w:sz w:val="24"/>
          <w:szCs w:val="24"/>
          <w:lang w:val="kk-KZ" w:eastAsia="ru-RU"/>
        </w:rPr>
        <w:t xml:space="preserve">3-апта </w:t>
      </w:r>
      <w:r w:rsidR="002D046D" w:rsidRPr="00CA3582">
        <w:rPr>
          <w:rFonts w:ascii="Times New Roman" w:hAnsi="Times New Roman" w:cs="Times New Roman"/>
          <w:b/>
          <w:sz w:val="24"/>
          <w:szCs w:val="24"/>
          <w:lang w:val="kk-KZ"/>
        </w:rPr>
        <w:t>Мемлекеттің функцияларының түсінігі мен жіктелуін анықтау. Мемлекеттік органның түрлерін жіктеу, мемлекеттің құқық қорғау функциясын нақты қарастыру.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 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мемлекеттің түсінігін және белгілерін ашуға, мемлекеттік билікті жүзеге асырудың әдістерін қолдануға қабілетті болуы.</w:t>
      </w:r>
    </w:p>
    <w:p w:rsidR="00CA3582" w:rsidRDefault="00CA3582" w:rsidP="002F6897">
      <w:pPr>
        <w:spacing w:after="0" w:line="240" w:lineRule="auto"/>
        <w:ind w:firstLine="454"/>
        <w:jc w:val="center"/>
        <w:rPr>
          <w:rFonts w:ascii="Times New Roman" w:eastAsia="??" w:hAnsi="Times New Roman" w:cs="Times New Roman"/>
          <w:b/>
          <w:sz w:val="24"/>
          <w:szCs w:val="24"/>
          <w:lang w:val="kk-KZ" w:eastAsia="ko-KR"/>
        </w:rPr>
      </w:pPr>
    </w:p>
    <w:p w:rsidR="002F6897" w:rsidRDefault="002F6897" w:rsidP="002F6897">
      <w:pPr>
        <w:spacing w:after="0" w:line="240" w:lineRule="auto"/>
        <w:ind w:firstLine="454"/>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lastRenderedPageBreak/>
        <w:t>Сұрақтар:</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механизмі түсінігі (мемлекеттік аппарат ұғымы). Мемлекеттің функциялары мен міндеттерін жүзеге асырудағы мемлекеттік аппараттың атқаратын ролі.</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 органдар түсінігі және олардың нышандары (белгілері). Мемлекеттік органдардың саралануы. Мемлекеттің заң шығарушы (өкілді), атқарушы және сот органдары.</w:t>
      </w:r>
    </w:p>
    <w:p w:rsidR="0029339A" w:rsidRPr="002D046D" w:rsidRDefault="0029339A" w:rsidP="0029339A">
      <w:pPr>
        <w:numPr>
          <w:ilvl w:val="0"/>
          <w:numId w:val="21"/>
        </w:numPr>
        <w:spacing w:after="0" w:line="240" w:lineRule="auto"/>
        <w:ind w:firstLine="454"/>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органы және жергілікті өзін-өзі басқару органдары.</w:t>
      </w:r>
    </w:p>
    <w:p w:rsidR="0029339A" w:rsidRPr="002D046D" w:rsidRDefault="0029339A" w:rsidP="002F6897">
      <w:pPr>
        <w:spacing w:after="0" w:line="240" w:lineRule="auto"/>
        <w:ind w:firstLine="454"/>
        <w:jc w:val="center"/>
        <w:rPr>
          <w:rFonts w:ascii="Times New Roman" w:eastAsia="??" w:hAnsi="Times New Roman" w:cs="Times New Roman"/>
          <w:b/>
          <w:sz w:val="24"/>
          <w:szCs w:val="24"/>
          <w:lang w:val="kk-KZ" w:eastAsia="ko-KR"/>
        </w:rPr>
      </w:pPr>
    </w:p>
    <w:p w:rsidR="002F6897" w:rsidRPr="002D046D" w:rsidRDefault="002F6897" w:rsidP="0029339A">
      <w:pPr>
        <w:spacing w:after="0" w:line="240" w:lineRule="auto"/>
        <w:jc w:val="both"/>
        <w:rPr>
          <w:rFonts w:ascii="Times New Roman" w:eastAsia="??" w:hAnsi="Times New Roman" w:cs="Times New Roman"/>
          <w:sz w:val="24"/>
          <w:szCs w:val="24"/>
          <w:lang w:val="kk-KZ" w:eastAsia="ko-KR"/>
        </w:rPr>
      </w:pP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4-апта</w:t>
      </w:r>
      <w:r w:rsidR="0029339A">
        <w:rPr>
          <w:rFonts w:ascii="Times New Roman" w:eastAsia="??" w:hAnsi="Times New Roman" w:cs="Times New Roman"/>
          <w:b/>
          <w:sz w:val="24"/>
          <w:szCs w:val="24"/>
          <w:lang w:val="kk-KZ" w:eastAsia="ko-KR"/>
        </w:rPr>
        <w:t xml:space="preserve">. </w:t>
      </w:r>
      <w:r w:rsidRPr="002D046D">
        <w:rPr>
          <w:rFonts w:ascii="Times New Roman" w:eastAsia="??" w:hAnsi="Times New Roman" w:cs="Times New Roman"/>
          <w:b/>
          <w:sz w:val="24"/>
          <w:szCs w:val="24"/>
          <w:lang w:val="kk-KZ" w:eastAsia="ko-KR"/>
        </w:rPr>
        <w:t xml:space="preserve"> </w:t>
      </w:r>
      <w:r w:rsidR="002D046D" w:rsidRPr="0029339A">
        <w:rPr>
          <w:rFonts w:ascii="Times New Roman" w:hAnsi="Times New Roman" w:cs="Times New Roman"/>
          <w:b/>
          <w:lang w:val="kk-KZ"/>
        </w:rPr>
        <w:t xml:space="preserve">Мемлекеттің басқару нысаны және құрылым нысаны. Саяси режимнің түрлерін жіктеу. </w:t>
      </w:r>
      <w:r w:rsidRPr="0029339A">
        <w:rPr>
          <w:rFonts w:ascii="Times New Roman" w:eastAsia="??" w:hAnsi="Times New Roman" w:cs="Times New Roman"/>
          <w:b/>
          <w:sz w:val="24"/>
          <w:szCs w:val="24"/>
          <w:lang w:val="kk-KZ" w:eastAsia="ko-KR"/>
        </w:rPr>
        <w:t xml:space="preserve">Семинар – </w:t>
      </w:r>
      <w:r w:rsidR="0029339A" w:rsidRPr="0029339A">
        <w:rPr>
          <w:rFonts w:ascii="Times New Roman" w:eastAsia="??" w:hAnsi="Times New Roman" w:cs="Times New Roman"/>
          <w:b/>
          <w:sz w:val="24"/>
          <w:szCs w:val="24"/>
          <w:lang w:val="kk-KZ" w:eastAsia="ko-KR"/>
        </w:rPr>
        <w:t>3</w:t>
      </w:r>
      <w:r w:rsidRPr="0029339A">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left="567"/>
        <w:jc w:val="both"/>
        <w:rPr>
          <w:rFonts w:ascii="Times New Roman" w:eastAsia="Times New Roman"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 xml:space="preserve">студенттердің </w:t>
      </w: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механизмі түсінігін ,мемлекеттің функциялары мен міндеттерін жүзеге асырудағы мемлекеттік аппараттың атқаратын ролін анықтауға қабілетті болуы.</w:t>
      </w:r>
    </w:p>
    <w:p w:rsidR="002F6897" w:rsidRDefault="002F6897" w:rsidP="002F6897">
      <w:pPr>
        <w:spacing w:after="0" w:line="240" w:lineRule="auto"/>
        <w:ind w:left="567"/>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Pr="002D046D" w:rsidRDefault="0029339A" w:rsidP="002F6897">
      <w:pPr>
        <w:spacing w:after="0" w:line="240" w:lineRule="auto"/>
        <w:ind w:left="567"/>
        <w:jc w:val="center"/>
        <w:rPr>
          <w:rFonts w:ascii="Times New Roman" w:eastAsia="Times New Roman" w:hAnsi="Times New Roman" w:cs="Times New Roman"/>
          <w:sz w:val="24"/>
          <w:szCs w:val="24"/>
          <w:lang w:val="kk-KZ" w:eastAsia="ko-KR"/>
        </w:rPr>
      </w:pP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 нысанының түсінігі.</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Басқару нысаны (басқару нысанының түрлері, оның ерекшеліктері).</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Мемлекеттік құрылым нысаны.</w:t>
      </w:r>
    </w:p>
    <w:p w:rsidR="0029339A" w:rsidRPr="002D046D" w:rsidRDefault="0029339A" w:rsidP="0029339A">
      <w:pPr>
        <w:numPr>
          <w:ilvl w:val="0"/>
          <w:numId w:val="19"/>
        </w:numPr>
        <w:tabs>
          <w:tab w:val="num" w:pos="567"/>
        </w:tabs>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sz w:val="24"/>
          <w:szCs w:val="24"/>
          <w:lang w:val="kk-KZ" w:eastAsia="ko-KR"/>
        </w:rPr>
        <w:t>Саяси режим (мемлекеттік режим) нысаны.</w:t>
      </w:r>
    </w:p>
    <w:p w:rsidR="0029339A" w:rsidRDefault="0029339A" w:rsidP="002D046D">
      <w:pPr>
        <w:jc w:val="both"/>
        <w:rPr>
          <w:rFonts w:ascii="Times New Roman" w:eastAsia="Times New Roman" w:hAnsi="Times New Roman" w:cs="Times New Roman"/>
          <w:sz w:val="24"/>
          <w:szCs w:val="24"/>
          <w:lang w:val="kk-KZ" w:eastAsia="ko-KR"/>
        </w:rPr>
      </w:pPr>
    </w:p>
    <w:p w:rsidR="0029339A" w:rsidRDefault="002F6897" w:rsidP="0029339A">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5-апта </w:t>
      </w:r>
      <w:r w:rsidR="002D046D" w:rsidRPr="0029339A">
        <w:rPr>
          <w:rFonts w:ascii="Times New Roman" w:hAnsi="Times New Roman" w:cs="Times New Roman"/>
          <w:b/>
          <w:lang w:val="kk-KZ"/>
        </w:rPr>
        <w:t>Мемлекеттің саяси жүйедегі орны мен ролін анықтау. Саяси партиялар мен қоғамдық бірлестіктердің мемлекет пен қарым-қатынасын анықтау.</w:t>
      </w:r>
      <w:r w:rsidR="0029339A" w:rsidRPr="0029339A">
        <w:rPr>
          <w:rFonts w:ascii="Times New Roman" w:eastAsia="??" w:hAnsi="Times New Roman" w:cs="Times New Roman"/>
          <w:b/>
          <w:sz w:val="24"/>
          <w:szCs w:val="24"/>
          <w:lang w:val="kk-KZ" w:eastAsia="ko-KR"/>
        </w:rPr>
        <w:t xml:space="preserve"> </w:t>
      </w:r>
    </w:p>
    <w:p w:rsidR="0029339A" w:rsidRPr="002D046D" w:rsidRDefault="0029339A" w:rsidP="0029339A">
      <w:pPr>
        <w:spacing w:after="0" w:line="240" w:lineRule="auto"/>
        <w:ind w:firstLine="454"/>
        <w:jc w:val="both"/>
        <w:rPr>
          <w:rFonts w:ascii="Times New Roman" w:eastAsia="??" w:hAnsi="Times New Roman" w:cs="Times New Roman"/>
          <w:b/>
          <w:sz w:val="24"/>
          <w:szCs w:val="24"/>
          <w:lang w:eastAsia="ko-KR"/>
        </w:rPr>
      </w:pPr>
      <w:r w:rsidRPr="002D046D">
        <w:rPr>
          <w:rFonts w:ascii="Times New Roman" w:eastAsia="??" w:hAnsi="Times New Roman" w:cs="Times New Roman"/>
          <w:b/>
          <w:sz w:val="24"/>
          <w:szCs w:val="24"/>
          <w:lang w:val="kk-KZ" w:eastAsia="ko-KR"/>
        </w:rPr>
        <w:t>Семинар – 3 сағат.</w:t>
      </w:r>
    </w:p>
    <w:p w:rsidR="0029339A" w:rsidRPr="002D046D" w:rsidRDefault="0029339A" w:rsidP="0029339A">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мемлекет нысанының түсінігін ашуға, басқару нысаны мен оның ерекшеліктерін айқындауға, мемлекеттік құрылым нысанын анықтауға қабілетті болуы.</w:t>
      </w:r>
    </w:p>
    <w:p w:rsidR="0029339A" w:rsidRDefault="0029339A" w:rsidP="0029339A">
      <w:pPr>
        <w:spacing w:after="0" w:line="240" w:lineRule="auto"/>
        <w:ind w:left="567"/>
        <w:jc w:val="center"/>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Сұрақтар:</w:t>
      </w:r>
    </w:p>
    <w:p w:rsidR="0029339A" w:rsidRDefault="0029339A" w:rsidP="0029339A">
      <w:pPr>
        <w:spacing w:after="0" w:line="240" w:lineRule="auto"/>
        <w:ind w:left="972"/>
        <w:jc w:val="both"/>
        <w:rPr>
          <w:rFonts w:ascii="Times New Roman" w:eastAsia="??" w:hAnsi="Times New Roman" w:cs="Times New Roman"/>
          <w:bCs/>
          <w:sz w:val="24"/>
          <w:szCs w:val="24"/>
          <w:lang w:val="kk-KZ" w:eastAsia="ko-KR"/>
        </w:rPr>
      </w:pPr>
    </w:p>
    <w:p w:rsidR="0029339A" w:rsidRPr="002D046D"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Қоғамның саяси жүйесі: түсінігі, мәні және құрылымы. </w:t>
      </w:r>
    </w:p>
    <w:p w:rsidR="0029339A" w:rsidRPr="002D046D"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көпшілік (плюрализм). </w:t>
      </w:r>
    </w:p>
    <w:p w:rsid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rsid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Қазақстанның саяси жүйесі. </w:t>
      </w:r>
    </w:p>
    <w:p w:rsidR="0029339A" w:rsidRPr="0029339A" w:rsidRDefault="0029339A" w:rsidP="0029339A">
      <w:pPr>
        <w:numPr>
          <w:ilvl w:val="0"/>
          <w:numId w:val="7"/>
        </w:numPr>
        <w:spacing w:after="0" w:line="240" w:lineRule="auto"/>
        <w:jc w:val="both"/>
        <w:rPr>
          <w:rFonts w:ascii="Times New Roman" w:eastAsia="??" w:hAnsi="Times New Roman" w:cs="Times New Roman"/>
          <w:bCs/>
          <w:sz w:val="24"/>
          <w:szCs w:val="24"/>
          <w:lang w:val="kk-KZ" w:eastAsia="ko-KR"/>
        </w:rPr>
      </w:pPr>
      <w:r w:rsidRPr="0029339A">
        <w:rPr>
          <w:rFonts w:ascii="Times New Roman" w:eastAsia="??" w:hAnsi="Times New Roman" w:cs="Times New Roman"/>
          <w:bCs/>
          <w:sz w:val="24"/>
          <w:szCs w:val="24"/>
          <w:lang w:val="kk-KZ" w:eastAsia="ko-KR"/>
        </w:rPr>
        <w:t xml:space="preserve">Осы заманғы Қазақстанның партиялары мен қоғамдық қозғалыстары және қоғам өмірінде олардың атқаратын рөлдері мен ықпалдарының арта түсуі. </w:t>
      </w:r>
      <w:r w:rsidRPr="0029339A">
        <w:rPr>
          <w:rFonts w:ascii="Times New Roman" w:eastAsia="Times New Roman" w:hAnsi="Times New Roman" w:cs="Times New Roman"/>
          <w:noProof/>
          <w:sz w:val="24"/>
          <w:szCs w:val="24"/>
          <w:lang w:val="kk-KZ" w:eastAsia="ru-RU"/>
        </w:rPr>
        <w:t xml:space="preserve"> </w:t>
      </w:r>
    </w:p>
    <w:p w:rsidR="0029339A" w:rsidRDefault="0029339A"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D046D" w:rsidRPr="0029339A" w:rsidRDefault="002F6897" w:rsidP="002F6897">
      <w:pPr>
        <w:spacing w:after="0" w:line="240" w:lineRule="auto"/>
        <w:ind w:firstLine="454"/>
        <w:jc w:val="both"/>
        <w:rPr>
          <w:rFonts w:ascii="Times New Roman" w:eastAsia="Calibri" w:hAnsi="Times New Roman" w:cs="Times New Roman"/>
          <w:b/>
          <w:lang w:val="kk-KZ"/>
        </w:rPr>
      </w:pPr>
      <w:r w:rsidRPr="0029339A">
        <w:rPr>
          <w:rFonts w:ascii="Times New Roman" w:eastAsia="Times New Roman" w:hAnsi="Times New Roman" w:cs="Times New Roman"/>
          <w:b/>
          <w:sz w:val="24"/>
          <w:szCs w:val="24"/>
          <w:lang w:val="kk-KZ" w:eastAsia="ru-RU"/>
        </w:rPr>
        <w:t xml:space="preserve">6-апта  </w:t>
      </w:r>
      <w:r w:rsidR="002D046D" w:rsidRPr="0029339A">
        <w:rPr>
          <w:rFonts w:ascii="Times New Roman" w:eastAsia="Calibri" w:hAnsi="Times New Roman" w:cs="Times New Roman"/>
          <w:b/>
          <w:lang w:val="kk-KZ"/>
        </w:rPr>
        <w:t>Құқықтық мемлекет және азаматтық қоғам. Билікті бөлу жүйесі.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әлеуметтік нормалардың түсінігін, белгілерін ашуға, құқықтың басқа әлеуметтік нормалардан айырмашылығының негізгі белгілерін анықтауға қабілетті болуы.</w:t>
      </w:r>
    </w:p>
    <w:p w:rsidR="0029339A"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мемлекеттің нышандары. Осы заманғы құқықтық мемлекеттердің әлеуметтік сипаты.</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Азаматтық қоғам түсінігі және белгілері. </w:t>
      </w:r>
    </w:p>
    <w:p w:rsidR="0029339A" w:rsidRPr="002D046D" w:rsidRDefault="0029339A" w:rsidP="0029339A">
      <w:pPr>
        <w:numPr>
          <w:ilvl w:val="0"/>
          <w:numId w:val="22"/>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lastRenderedPageBreak/>
        <w:t>Азаматтық қоғамның құрылысы. Азаматтық қоғам институттары.</w:t>
      </w:r>
    </w:p>
    <w:p w:rsidR="0029339A" w:rsidRPr="002D046D" w:rsidRDefault="0029339A" w:rsidP="0029339A">
      <w:pPr>
        <w:numPr>
          <w:ilvl w:val="0"/>
          <w:numId w:val="22"/>
        </w:num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noProof/>
          <w:sz w:val="24"/>
          <w:szCs w:val="24"/>
          <w:lang w:val="kk-KZ" w:eastAsia="ru-RU"/>
        </w:rPr>
        <w:t>Құқықтық мемлекет пен азаматтық қоғамның арақатынасы.</w:t>
      </w:r>
    </w:p>
    <w:p w:rsidR="002F6897" w:rsidRPr="002D046D" w:rsidRDefault="002F6897" w:rsidP="0029339A">
      <w:pPr>
        <w:autoSpaceDE w:val="0"/>
        <w:autoSpaceDN w:val="0"/>
        <w:adjustRightInd w:val="0"/>
        <w:spacing w:after="0" w:line="240" w:lineRule="auto"/>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p>
    <w:p w:rsidR="0029339A" w:rsidRPr="0029339A" w:rsidRDefault="002F6897" w:rsidP="0029339A">
      <w:pPr>
        <w:spacing w:after="0" w:line="240" w:lineRule="auto"/>
        <w:ind w:firstLine="454"/>
        <w:jc w:val="both"/>
        <w:rPr>
          <w:rFonts w:ascii="Times New Roman" w:hAnsi="Times New Roman" w:cs="Times New Roman"/>
          <w:b/>
          <w:lang w:val="kk-KZ"/>
        </w:rPr>
      </w:pPr>
      <w:r w:rsidRPr="002D046D">
        <w:rPr>
          <w:rFonts w:ascii="Times New Roman" w:eastAsia="Times New Roman" w:hAnsi="Times New Roman" w:cs="Times New Roman"/>
          <w:b/>
          <w:sz w:val="24"/>
          <w:szCs w:val="24"/>
          <w:lang w:val="kk-KZ" w:eastAsia="ru-RU"/>
        </w:rPr>
        <w:t>7-апта</w:t>
      </w:r>
      <w:r w:rsidR="00CA3582">
        <w:rPr>
          <w:rFonts w:ascii="Times New Roman" w:eastAsia="Times New Roman" w:hAnsi="Times New Roman" w:cs="Times New Roman"/>
          <w:b/>
          <w:sz w:val="24"/>
          <w:szCs w:val="24"/>
          <w:lang w:val="kk-KZ" w:eastAsia="ru-RU"/>
        </w:rPr>
        <w:t>.</w:t>
      </w:r>
      <w:r w:rsidRPr="002D046D">
        <w:rPr>
          <w:rFonts w:ascii="Times New Roman" w:eastAsia="Times New Roman" w:hAnsi="Times New Roman" w:cs="Times New Roman"/>
          <w:b/>
          <w:sz w:val="24"/>
          <w:szCs w:val="24"/>
          <w:lang w:val="kk-KZ" w:eastAsia="ru-RU"/>
        </w:rPr>
        <w:t xml:space="preserve"> </w:t>
      </w:r>
      <w:r w:rsidR="002D046D" w:rsidRPr="0029339A">
        <w:rPr>
          <w:rFonts w:ascii="Times New Roman" w:hAnsi="Times New Roman" w:cs="Times New Roman"/>
          <w:b/>
          <w:lang w:val="kk-KZ"/>
        </w:rPr>
        <w:t>Құқықтың қайнар көздерінің түрлерін ашу. Нормативтік құқы</w:t>
      </w:r>
      <w:r w:rsidR="0029339A">
        <w:rPr>
          <w:rFonts w:ascii="Times New Roman" w:hAnsi="Times New Roman" w:cs="Times New Roman"/>
          <w:b/>
          <w:lang w:val="kk-KZ"/>
        </w:rPr>
        <w:t>қ</w:t>
      </w:r>
      <w:r w:rsidR="002D046D" w:rsidRPr="0029339A">
        <w:rPr>
          <w:rFonts w:ascii="Times New Roman" w:hAnsi="Times New Roman" w:cs="Times New Roman"/>
          <w:b/>
          <w:lang w:val="kk-KZ"/>
        </w:rPr>
        <w:t>тық актілердің иерархиясына талдау жасау. Қазақстан Республикасының Конституциясы құқықтың негізгі қайнар көзі ретіндегі ерекшелігін көрсету.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осы заманғы құқықтық мемлекеттердің әлеуметтік сипатын ашуға, азаматтық қоғамның құрылысы мен институттарын анықтауға қабілетті болуы.</w:t>
      </w:r>
    </w:p>
    <w:p w:rsidR="0029339A" w:rsidRDefault="0029339A"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29339A"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Сұрақтар:</w:t>
      </w:r>
    </w:p>
    <w:p w:rsid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пайда болуы. Құқықтың қалыптасуының се</w:t>
      </w:r>
      <w:r>
        <w:rPr>
          <w:rFonts w:ascii="Times New Roman" w:eastAsia="??" w:hAnsi="Times New Roman" w:cs="Times New Roman"/>
          <w:sz w:val="24"/>
          <w:szCs w:val="24"/>
          <w:lang w:val="kk-KZ" w:eastAsia="ko-KR"/>
        </w:rPr>
        <w:t>бептері және негізгі тәсілдері,</w:t>
      </w:r>
      <w:r w:rsidRPr="00320AC8">
        <w:rPr>
          <w:rFonts w:ascii="Times New Roman" w:eastAsia="??" w:hAnsi="Times New Roman" w:cs="Times New Roman"/>
          <w:sz w:val="24"/>
          <w:szCs w:val="24"/>
          <w:lang w:val="kk-KZ" w:eastAsia="ko-KR"/>
        </w:rPr>
        <w:t xml:space="preserve"> негізгі теориялары.</w:t>
      </w:r>
    </w:p>
    <w:p w:rsid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Құқықтың түсінгі және белгілері. Құқықтың әлеуметтік құндылығы.</w:t>
      </w:r>
      <w:r>
        <w:rPr>
          <w:rFonts w:ascii="Times New Roman" w:eastAsia="??" w:hAnsi="Times New Roman" w:cs="Times New Roman"/>
          <w:sz w:val="24"/>
          <w:szCs w:val="24"/>
          <w:lang w:val="kk-KZ" w:eastAsia="ko-KR"/>
        </w:rPr>
        <w:t xml:space="preserve"> </w:t>
      </w:r>
      <w:r w:rsidRPr="00320AC8">
        <w:rPr>
          <w:rFonts w:ascii="Times New Roman" w:eastAsia="??" w:hAnsi="Times New Roman" w:cs="Times New Roman"/>
          <w:sz w:val="24"/>
          <w:szCs w:val="24"/>
          <w:lang w:val="kk-KZ" w:eastAsia="ko-KR"/>
        </w:rPr>
        <w:t>Құқықтың мәні. Объективтік және субъективтік құқық.</w:t>
      </w:r>
    </w:p>
    <w:p w:rsidR="00320AC8" w:rsidRPr="00320AC8" w:rsidRDefault="00320AC8" w:rsidP="00320AC8">
      <w:pPr>
        <w:numPr>
          <w:ilvl w:val="0"/>
          <w:numId w:val="20"/>
        </w:numPr>
        <w:spacing w:after="0" w:line="240" w:lineRule="auto"/>
        <w:ind w:firstLine="567"/>
        <w:jc w:val="both"/>
        <w:rPr>
          <w:rFonts w:ascii="Times New Roman" w:eastAsia="??" w:hAnsi="Times New Roman" w:cs="Times New Roman"/>
          <w:sz w:val="24"/>
          <w:szCs w:val="24"/>
          <w:lang w:val="kk-KZ" w:eastAsia="ko-KR"/>
        </w:rPr>
      </w:pPr>
      <w:r w:rsidRPr="00320AC8">
        <w:rPr>
          <w:rFonts w:ascii="Times New Roman" w:eastAsia="??" w:hAnsi="Times New Roman" w:cs="Times New Roman"/>
          <w:sz w:val="24"/>
          <w:szCs w:val="24"/>
          <w:lang w:val="kk-KZ" w:eastAsia="ko-KR"/>
        </w:rPr>
        <w:t>Құқық функцияларының түсінігі, түрлері. Құқық функциясының жүйесі.</w:t>
      </w:r>
    </w:p>
    <w:p w:rsidR="00CA3582" w:rsidRDefault="00CA3582" w:rsidP="00320AC8">
      <w:pPr>
        <w:numPr>
          <w:ilvl w:val="0"/>
          <w:numId w:val="20"/>
        </w:numPr>
        <w:tabs>
          <w:tab w:val="clear" w:pos="426"/>
        </w:tabs>
        <w:spacing w:after="0" w:line="240" w:lineRule="auto"/>
        <w:ind w:left="993"/>
        <w:jc w:val="both"/>
        <w:rPr>
          <w:rFonts w:ascii="Times New Roman" w:eastAsia="??" w:hAnsi="Times New Roman" w:cs="Times New Roman"/>
          <w:sz w:val="24"/>
          <w:szCs w:val="24"/>
          <w:lang w:val="kk-KZ" w:eastAsia="ko-KR"/>
        </w:rPr>
      </w:pPr>
      <w:r w:rsidRPr="00CA3582">
        <w:rPr>
          <w:rFonts w:ascii="Times New Roman" w:eastAsia="??" w:hAnsi="Times New Roman" w:cs="Times New Roman"/>
          <w:sz w:val="24"/>
          <w:szCs w:val="24"/>
          <w:lang w:val="kk-KZ" w:eastAsia="ko-KR"/>
        </w:rPr>
        <w:t>Құқықтың</w:t>
      </w:r>
      <w:r w:rsidRPr="00CA3582">
        <w:rPr>
          <w:rFonts w:ascii="Times New Roman" w:eastAsia="??" w:hAnsi="Times New Roman" w:cs="Times New Roman"/>
          <w:sz w:val="24"/>
          <w:szCs w:val="24"/>
          <w:lang w:val="kk-KZ" w:eastAsia="ko-KR"/>
        </w:rPr>
        <w:t xml:space="preserve"> қайнар көздерінің түсінігі, түрлері.</w:t>
      </w:r>
    </w:p>
    <w:p w:rsidR="00CA3582" w:rsidRDefault="00CA3582" w:rsidP="00CA3582">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hAnsi="Times New Roman" w:cs="Times New Roman"/>
          <w:lang w:val="kk-KZ"/>
        </w:rPr>
        <w:t xml:space="preserve">Нормативтік құқықтық актілердің </w:t>
      </w:r>
      <w:r w:rsidRPr="00CA3582">
        <w:rPr>
          <w:rFonts w:ascii="Times New Roman" w:eastAsia="Times New Roman" w:hAnsi="Times New Roman" w:cs="Times New Roman"/>
          <w:sz w:val="24"/>
          <w:szCs w:val="24"/>
          <w:lang w:val="kk-KZ" w:eastAsia="ru-RU"/>
        </w:rPr>
        <w:t>түсінігі</w:t>
      </w:r>
      <w:r w:rsidRPr="00CA3582">
        <w:rPr>
          <w:rFonts w:ascii="Times New Roman" w:eastAsia="Times New Roman" w:hAnsi="Times New Roman" w:cs="Times New Roman"/>
          <w:sz w:val="24"/>
          <w:szCs w:val="24"/>
          <w:lang w:val="kk-KZ" w:eastAsia="ru-RU"/>
        </w:rPr>
        <w:t>,</w:t>
      </w:r>
      <w:r w:rsidRPr="00CA3582">
        <w:rPr>
          <w:rFonts w:ascii="Times New Roman" w:hAnsi="Times New Roman" w:cs="Times New Roman"/>
          <w:lang w:val="kk-KZ"/>
        </w:rPr>
        <w:t xml:space="preserve"> иерархиясы, </w:t>
      </w:r>
      <w:r w:rsidRPr="00CA3582">
        <w:rPr>
          <w:rFonts w:ascii="Times New Roman" w:eastAsia="Times New Roman" w:hAnsi="Times New Roman" w:cs="Times New Roman"/>
          <w:sz w:val="24"/>
          <w:szCs w:val="24"/>
          <w:lang w:val="kk-KZ" w:eastAsia="ru-RU"/>
        </w:rPr>
        <w:t>сатысы.</w:t>
      </w:r>
      <w:r w:rsidRPr="00CA3582">
        <w:rPr>
          <w:rFonts w:ascii="Times New Roman" w:eastAsia="Times New Roman" w:hAnsi="Times New Roman" w:cs="Times New Roman"/>
          <w:sz w:val="24"/>
          <w:szCs w:val="24"/>
          <w:lang w:val="kk-KZ" w:eastAsia="ru-RU"/>
        </w:rPr>
        <w:t xml:space="preserve"> </w:t>
      </w:r>
    </w:p>
    <w:p w:rsidR="00CA3582" w:rsidRPr="00CA3582" w:rsidRDefault="00CA3582" w:rsidP="00CA3582">
      <w:pPr>
        <w:numPr>
          <w:ilvl w:val="0"/>
          <w:numId w:val="20"/>
        </w:numPr>
        <w:tabs>
          <w:tab w:val="num" w:pos="709"/>
        </w:tabs>
        <w:spacing w:after="0" w:line="240" w:lineRule="auto"/>
        <w:ind w:left="454" w:firstLine="454"/>
        <w:jc w:val="both"/>
        <w:rPr>
          <w:rFonts w:ascii="Times New Roman" w:eastAsia="??" w:hAnsi="Times New Roman" w:cs="Times New Roman"/>
          <w:sz w:val="24"/>
          <w:szCs w:val="24"/>
          <w:lang w:val="kk-KZ" w:eastAsia="ko-KR"/>
        </w:rPr>
      </w:pPr>
      <w:r w:rsidRPr="00CA3582">
        <w:rPr>
          <w:rFonts w:ascii="Times New Roman" w:eastAsia="Times New Roman" w:hAnsi="Times New Roman" w:cs="Times New Roman"/>
          <w:sz w:val="24"/>
          <w:szCs w:val="24"/>
          <w:lang w:val="kk-KZ" w:eastAsia="ru-RU"/>
        </w:rPr>
        <w:t>Құқықтық актілердің уақытқа байланысты, кеңістіктегі, қамту өрісіндегі қамту пәні бойынша әрекет ету күші.</w:t>
      </w:r>
    </w:p>
    <w:p w:rsidR="002F6897" w:rsidRPr="00CA3582" w:rsidRDefault="002F6897" w:rsidP="00CA3582">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Times New Roman" w:hAnsi="Times New Roman" w:cs="Times New Roman"/>
          <w:b/>
          <w:sz w:val="24"/>
          <w:szCs w:val="24"/>
          <w:lang w:val="kk-KZ" w:eastAsia="ru-RU"/>
        </w:rPr>
        <w:t>8-апта</w:t>
      </w:r>
      <w:r w:rsidR="00CA3582">
        <w:rPr>
          <w:rFonts w:ascii="Times New Roman" w:eastAsia="Times New Roman" w:hAnsi="Times New Roman" w:cs="Times New Roman"/>
          <w:b/>
          <w:sz w:val="24"/>
          <w:szCs w:val="24"/>
          <w:lang w:val="kk-KZ" w:eastAsia="ru-RU"/>
        </w:rPr>
        <w:t>.</w:t>
      </w:r>
      <w:r w:rsidRPr="00CA3582">
        <w:rPr>
          <w:rFonts w:ascii="Times New Roman" w:eastAsia="Times New Roman" w:hAnsi="Times New Roman" w:cs="Times New Roman"/>
          <w:b/>
          <w:sz w:val="24"/>
          <w:szCs w:val="24"/>
          <w:lang w:val="kk-KZ" w:eastAsia="ru-RU"/>
        </w:rPr>
        <w:t xml:space="preserve"> </w:t>
      </w:r>
      <w:r w:rsidR="00CA3582" w:rsidRPr="0029339A">
        <w:rPr>
          <w:rFonts w:ascii="Times New Roman" w:eastAsia="Calibri" w:hAnsi="Times New Roman" w:cs="Times New Roman"/>
          <w:b/>
          <w:lang w:val="kk-KZ"/>
        </w:rPr>
        <w:t xml:space="preserve">Әлеуметтік нормалар жүйесіндегі  құқықтың рөлін анықтау. </w:t>
      </w:r>
      <w:r w:rsidR="002D046D" w:rsidRPr="00CA3582">
        <w:rPr>
          <w:rFonts w:ascii="Times New Roman" w:hAnsi="Times New Roman" w:cs="Times New Roman"/>
          <w:b/>
          <w:lang w:val="kk-KZ"/>
        </w:rPr>
        <w:t>Құқық жүйесінің түсінігі және құрылымы. Құқық салаларының түрлері.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туралы,құқықтың қалыптасуының себептері және негізгі тәсілдерін анықтауға, құқықтың мәнін ашуға қабілетті болуы.</w:t>
      </w:r>
    </w:p>
    <w:p w:rsidR="00CA3582"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    </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түсінігі, белгілері.</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әлеуметтік құндылығы.</w:t>
      </w:r>
    </w:p>
    <w:p w:rsidR="00CA3582" w:rsidRPr="002D046D" w:rsidRDefault="00CA3582" w:rsidP="00CA3582">
      <w:pPr>
        <w:numPr>
          <w:ilvl w:val="0"/>
          <w:numId w:val="23"/>
        </w:numPr>
        <w:tabs>
          <w:tab w:val="num" w:pos="709"/>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Әлеуметтік нормалардың түрлері. Құқық және мораль, ортақ белгілері және айырмашылығы. Құқық және дін. Құқық және әдет-ғұрып.</w:t>
      </w:r>
    </w:p>
    <w:p w:rsidR="00CA3582" w:rsidRPr="00320AC8" w:rsidRDefault="00CA3582" w:rsidP="00CA3582">
      <w:pPr>
        <w:numPr>
          <w:ilvl w:val="0"/>
          <w:numId w:val="23"/>
        </w:numPr>
        <w:tabs>
          <w:tab w:val="num" w:pos="709"/>
        </w:tabs>
        <w:spacing w:after="0" w:line="240" w:lineRule="auto"/>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Құқықтың басқа әлеуметтік нормалардын айырмашылығының негізгі белгілері.</w:t>
      </w:r>
    </w:p>
    <w:p w:rsidR="00320AC8" w:rsidRDefault="00320AC8" w:rsidP="00CA3582">
      <w:pPr>
        <w:numPr>
          <w:ilvl w:val="0"/>
          <w:numId w:val="23"/>
        </w:numPr>
        <w:tabs>
          <w:tab w:val="num" w:pos="709"/>
        </w:tabs>
        <w:spacing w:after="0" w:line="240" w:lineRule="auto"/>
        <w:jc w:val="both"/>
        <w:rPr>
          <w:rFonts w:ascii="Times New Roman" w:eastAsia="??" w:hAnsi="Times New Roman" w:cs="Times New Roman"/>
          <w:sz w:val="24"/>
          <w:szCs w:val="24"/>
          <w:lang w:val="kk-KZ" w:eastAsia="ko-KR"/>
        </w:rPr>
      </w:pPr>
      <w:r>
        <w:rPr>
          <w:rFonts w:ascii="Times New Roman" w:eastAsia="Times New Roman" w:hAnsi="Times New Roman" w:cs="Times New Roman"/>
          <w:sz w:val="24"/>
          <w:szCs w:val="24"/>
          <w:lang w:val="kk-KZ" w:eastAsia="ru-RU"/>
        </w:rPr>
        <w:t>Құқық жүйесінің түсінігі және элементтері.</w:t>
      </w:r>
    </w:p>
    <w:p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320AC8"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320AC8">
        <w:rPr>
          <w:rFonts w:ascii="Times New Roman" w:eastAsia="Times New Roman" w:hAnsi="Times New Roman" w:cs="Times New Roman"/>
          <w:b/>
          <w:sz w:val="24"/>
          <w:szCs w:val="24"/>
          <w:lang w:val="kk-KZ" w:eastAsia="ru-RU"/>
        </w:rPr>
        <w:t xml:space="preserve">9-апта </w:t>
      </w:r>
      <w:r w:rsidR="002D046D" w:rsidRPr="00320AC8">
        <w:rPr>
          <w:rFonts w:ascii="Times New Roman" w:eastAsia="Calibri" w:hAnsi="Times New Roman" w:cs="Times New Roman"/>
          <w:b/>
          <w:lang w:val="kk-KZ" w:eastAsia="ko-KR"/>
        </w:rPr>
        <w:t>Құқықтық қатынастардың құрылымы. Құқықтық қатынастардың элементтері. Құқық қабілеттік. Әрекет қабілеттік.</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 xml:space="preserve">студенттердің құқықтың қайнар көздерінің түсінігін ашуға, құқықтық актілердің түсінігін,олардың сатысын айқындауға, құқықтық актілердің уақытқа байланысты,кеңістіктегі, қамту өрісіндегі қамту пәні бойынша әрекет ету күшін анықтауға қабілетті болуы. </w:t>
      </w:r>
    </w:p>
    <w:p w:rsidR="00320AC8"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 анықтамасы және оның құрамы.</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rsidR="00320AC8" w:rsidRPr="002D046D" w:rsidRDefault="00320AC8" w:rsidP="00320AC8">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2F6897" w:rsidRPr="00CA3582" w:rsidRDefault="002F6897" w:rsidP="002F6897">
      <w:pPr>
        <w:spacing w:after="0" w:line="240" w:lineRule="auto"/>
        <w:ind w:left="454"/>
        <w:jc w:val="both"/>
        <w:rPr>
          <w:rFonts w:ascii="Times New Roman" w:eastAsia="??" w:hAnsi="Times New Roman" w:cs="Times New Roman"/>
          <w:b/>
          <w:sz w:val="24"/>
          <w:szCs w:val="24"/>
          <w:lang w:val="kk-KZ" w:eastAsia="ko-KR"/>
        </w:rPr>
      </w:pPr>
    </w:p>
    <w:p w:rsidR="002D046D"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Times New Roman" w:hAnsi="Times New Roman" w:cs="Times New Roman"/>
          <w:b/>
          <w:sz w:val="24"/>
          <w:szCs w:val="24"/>
          <w:lang w:val="kk-KZ" w:eastAsia="ru-RU"/>
        </w:rPr>
        <w:lastRenderedPageBreak/>
        <w:t xml:space="preserve">10-апта. </w:t>
      </w:r>
      <w:r w:rsidR="002D046D" w:rsidRPr="00CA3582">
        <w:rPr>
          <w:rFonts w:ascii="Times New Roman" w:eastAsia="Calibri" w:hAnsi="Times New Roman" w:cs="Times New Roman"/>
          <w:b/>
          <w:lang w:val="kk-KZ" w:eastAsia="ko-KR"/>
        </w:rPr>
        <w:t>Құқықты жүзеге асыру: түсінігі, нысаны, тәсілдері</w:t>
      </w:r>
      <w:r w:rsidR="002D046D" w:rsidRPr="00CA3582">
        <w:rPr>
          <w:rFonts w:ascii="Times New Roman" w:eastAsia="??" w:hAnsi="Times New Roman" w:cs="Times New Roman"/>
          <w:b/>
          <w:sz w:val="24"/>
          <w:szCs w:val="24"/>
          <w:lang w:val="kk-KZ" w:eastAsia="ko-KR"/>
        </w:rPr>
        <w:t xml:space="preserve"> </w:t>
      </w:r>
    </w:p>
    <w:p w:rsidR="002F6897" w:rsidRPr="00CA3582"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CA3582">
        <w:rPr>
          <w:rFonts w:ascii="Times New Roman" w:eastAsia="??" w:hAnsi="Times New Roman" w:cs="Times New Roman"/>
          <w:b/>
          <w:sz w:val="24"/>
          <w:szCs w:val="24"/>
          <w:lang w:val="kk-KZ" w:eastAsia="ko-KR"/>
        </w:rPr>
        <w:t xml:space="preserve">Семинар – </w:t>
      </w:r>
      <w:r w:rsidR="002D046D" w:rsidRPr="00CA3582">
        <w:rPr>
          <w:rFonts w:ascii="Times New Roman" w:eastAsia="??" w:hAnsi="Times New Roman" w:cs="Times New Roman"/>
          <w:b/>
          <w:sz w:val="24"/>
          <w:szCs w:val="24"/>
          <w:lang w:val="kk-KZ" w:eastAsia="ko-KR"/>
        </w:rPr>
        <w:t>3</w:t>
      </w:r>
      <w:r w:rsidRPr="00CA3582">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 нормаларының түсінігін ашуға, құқық нормаларының түрлерін анықтауға, құқықтық нормалар және заң баптарының қатынастарын айқындауға қабілетті болуы.</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bCs/>
          <w:sz w:val="24"/>
          <w:szCs w:val="24"/>
          <w:lang w:val="kk-KZ" w:eastAsia="ru-RU"/>
        </w:rPr>
        <w:t xml:space="preserve">Құқықты жүзеге асырудың ұғымы мен нысандары.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rsidR="00887F54" w:rsidRPr="002D046D" w:rsidRDefault="00887F54" w:rsidP="00887F54">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нормаларының түсінігі және белгілері.</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нормаларының түрлері. Құқық нормалары классификациясының өлшемдері. Нормалар – принциптер, нормалар – анықтамалар (дефинициялар), іс-әрекет қағидаларының нормалары.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 іс-әрекет қағидалары нормаларының логикалық құрылымы.</w:t>
      </w:r>
    </w:p>
    <w:p w:rsidR="002F6897" w:rsidRPr="002D046D" w:rsidRDefault="002F6897" w:rsidP="002F6897">
      <w:pPr>
        <w:numPr>
          <w:ilvl w:val="0"/>
          <w:numId w:val="25"/>
        </w:numPr>
        <w:tabs>
          <w:tab w:val="num" w:pos="709"/>
        </w:tabs>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нормалар және заң баптарының қатынастары. </w:t>
      </w: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Times New Roman" w:hAnsi="Times New Roman" w:cs="Times New Roman"/>
          <w:b/>
          <w:sz w:val="24"/>
          <w:szCs w:val="24"/>
          <w:lang w:val="kk-KZ" w:eastAsia="ru-RU"/>
        </w:rPr>
        <w:t xml:space="preserve">11-апта. </w:t>
      </w:r>
      <w:r w:rsidR="002D046D" w:rsidRPr="00887F54">
        <w:rPr>
          <w:rFonts w:ascii="Times New Roman" w:hAnsi="Times New Roman" w:cs="Times New Roman"/>
          <w:b/>
          <w:lang w:val="kk-KZ"/>
        </w:rPr>
        <w:t>Құқықтық сананың субъектілері бойынша түрлері. Құқықтық мәдениеттің түсінігі.</w:t>
      </w:r>
      <w:r w:rsidR="00887F54">
        <w:rPr>
          <w:rFonts w:ascii="Times New Roman" w:hAnsi="Times New Roman" w:cs="Times New Roman"/>
          <w:b/>
          <w:lang w:val="kk-KZ"/>
        </w:rPr>
        <w:t xml:space="preserve"> </w:t>
      </w:r>
      <w:r w:rsidR="002D046D" w:rsidRPr="00887F54">
        <w:rPr>
          <w:rFonts w:ascii="Times New Roman" w:hAnsi="Times New Roman" w:cs="Times New Roman"/>
          <w:b/>
          <w:lang w:val="kk-KZ"/>
        </w:rPr>
        <w:t>Құқықтық нигилизм. Құқықтық тәртіп. Осы заманғы негізгі құқықтық жүйелер.</w:t>
      </w: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w:t>
      </w:r>
      <w:r w:rsidRPr="002D046D">
        <w:rPr>
          <w:rFonts w:ascii="Times New Roman" w:eastAsia="Times New Roman" w:hAnsi="Times New Roman" w:cs="Times New Roman"/>
          <w:b/>
          <w:sz w:val="24"/>
          <w:szCs w:val="24"/>
          <w:lang w:val="kk-KZ" w:eastAsia="ru-RU"/>
        </w:rPr>
        <w:t xml:space="preserve">Мақсаты: </w:t>
      </w:r>
      <w:r w:rsidRPr="002D046D">
        <w:rPr>
          <w:rFonts w:ascii="Times New Roman" w:eastAsia="Times New Roman" w:hAnsi="Times New Roman" w:cs="Times New Roman"/>
          <w:sz w:val="24"/>
          <w:szCs w:val="24"/>
          <w:lang w:val="kk-KZ" w:eastAsia="ru-RU"/>
        </w:rPr>
        <w:t>студенттердің  құқықтық қатынас анықтамасы мен оның құрамын талдауға, құқықтық қатынас объектілерінің түрлерін ашуға, құқық субъектілерін анықтауға, құқықтық қатынастардың түрлерін айқындауға қабілетті болуы.</w:t>
      </w:r>
    </w:p>
    <w:p w:rsidR="006B4A41" w:rsidRDefault="006B4A41"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6B4A41"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Сұрақтар:</w:t>
      </w:r>
    </w:p>
    <w:p w:rsidR="002F6897" w:rsidRPr="002D046D" w:rsidRDefault="002F6897" w:rsidP="006B4A41">
      <w:pPr>
        <w:autoSpaceDE w:val="0"/>
        <w:autoSpaceDN w:val="0"/>
        <w:adjustRightInd w:val="0"/>
        <w:spacing w:after="0" w:line="240" w:lineRule="auto"/>
        <w:jc w:val="both"/>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сана ұғымы және құқықтық сананың түрлері.</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сананың құрылымы. Құқықтық білім. Құқықтық психология. Құқықтық идеология.</w:t>
      </w:r>
    </w:p>
    <w:p w:rsidR="006B4A41" w:rsidRPr="002D046D" w:rsidRDefault="006B4A41" w:rsidP="006B4A41">
      <w:pPr>
        <w:numPr>
          <w:ilvl w:val="0"/>
          <w:numId w:val="29"/>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Құқықтық мәдениет ұғымы және құрылымы.</w:t>
      </w:r>
    </w:p>
    <w:p w:rsidR="006B4A41"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w:t>
      </w:r>
      <w:r>
        <w:rPr>
          <w:rFonts w:ascii="Times New Roman" w:eastAsia="Times New Roman" w:hAnsi="Times New Roman" w:cs="Times New Roman"/>
          <w:noProof/>
          <w:sz w:val="24"/>
          <w:szCs w:val="24"/>
          <w:lang w:val="kk-KZ" w:eastAsia="ru-RU"/>
        </w:rPr>
        <w:t>нигилизм</w:t>
      </w:r>
      <w:r w:rsidRPr="006B4A41">
        <w:rPr>
          <w:rFonts w:ascii="Times New Roman" w:eastAsia="Times New Roman" w:hAnsi="Times New Roman" w:cs="Times New Roman"/>
          <w:noProof/>
          <w:sz w:val="24"/>
          <w:szCs w:val="24"/>
          <w:lang w:val="kk-KZ" w:eastAsia="ru-RU"/>
        </w:rPr>
        <w:t xml:space="preserve"> (немқұрайлылық) және құқықтық идеализм. Құқықтық </w:t>
      </w:r>
      <w:r>
        <w:rPr>
          <w:rFonts w:ascii="Times New Roman" w:eastAsia="Times New Roman" w:hAnsi="Times New Roman" w:cs="Times New Roman"/>
          <w:noProof/>
          <w:sz w:val="24"/>
          <w:szCs w:val="24"/>
          <w:lang w:val="kk-KZ" w:eastAsia="ru-RU"/>
        </w:rPr>
        <w:t>нигилизм</w:t>
      </w:r>
      <w:r>
        <w:rPr>
          <w:rFonts w:ascii="Times New Roman" w:eastAsia="Times New Roman" w:hAnsi="Times New Roman" w:cs="Times New Roman"/>
          <w:noProof/>
          <w:sz w:val="24"/>
          <w:szCs w:val="24"/>
          <w:lang w:val="kk-KZ" w:eastAsia="ru-RU"/>
        </w:rPr>
        <w:t>ді</w:t>
      </w:r>
      <w:r w:rsidRPr="006B4A41">
        <w:rPr>
          <w:rFonts w:ascii="Times New Roman" w:eastAsia="Times New Roman" w:hAnsi="Times New Roman" w:cs="Times New Roman"/>
          <w:noProof/>
          <w:sz w:val="24"/>
          <w:szCs w:val="24"/>
          <w:lang w:val="kk-KZ" w:eastAsia="ru-RU"/>
        </w:rPr>
        <w:t xml:space="preserve"> жеңудің жолдары.</w:t>
      </w:r>
    </w:p>
    <w:p w:rsidR="006B4A41" w:rsidRPr="006B4A41" w:rsidRDefault="006B4A41" w:rsidP="006B4A41">
      <w:pPr>
        <w:numPr>
          <w:ilvl w:val="0"/>
          <w:numId w:val="29"/>
        </w:numPr>
        <w:spacing w:after="0" w:line="240" w:lineRule="auto"/>
        <w:ind w:firstLine="454"/>
        <w:jc w:val="both"/>
        <w:rPr>
          <w:rFonts w:ascii="Times New Roman" w:eastAsia="Times New Roman" w:hAnsi="Times New Roman" w:cs="Times New Roman"/>
          <w:noProof/>
          <w:sz w:val="24"/>
          <w:szCs w:val="24"/>
          <w:lang w:val="kk-KZ" w:eastAsia="ru-RU"/>
        </w:rPr>
      </w:pPr>
      <w:r w:rsidRPr="006B4A41">
        <w:rPr>
          <w:rFonts w:ascii="Times New Roman" w:hAnsi="Times New Roman" w:cs="Times New Roman"/>
          <w:lang w:val="kk-KZ"/>
        </w:rPr>
        <w:t>Осы заманғы негізгі құқықтық жүйелер</w:t>
      </w:r>
      <w:r>
        <w:rPr>
          <w:rFonts w:ascii="Times New Roman" w:hAnsi="Times New Roman" w:cs="Times New Roman"/>
          <w:lang w:val="kk-KZ"/>
        </w:rPr>
        <w:t>дің түсінігі және түрлері.</w:t>
      </w:r>
    </w:p>
    <w:p w:rsidR="002F6897" w:rsidRPr="006B4A41"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F6897" w:rsidRPr="00887F54"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887F54">
        <w:rPr>
          <w:rFonts w:ascii="Times New Roman" w:eastAsia="Times New Roman" w:hAnsi="Times New Roman" w:cs="Times New Roman"/>
          <w:b/>
          <w:sz w:val="24"/>
          <w:szCs w:val="24"/>
          <w:lang w:val="kk-KZ" w:eastAsia="ru-RU"/>
        </w:rPr>
        <w:t xml:space="preserve">12-апта </w:t>
      </w:r>
      <w:r w:rsidR="002D046D" w:rsidRPr="00887F54">
        <w:rPr>
          <w:rFonts w:ascii="Times New Roman" w:hAnsi="Times New Roman" w:cs="Times New Roman"/>
          <w:b/>
          <w:color w:val="000000"/>
          <w:lang w:val="kk-KZ"/>
        </w:rPr>
        <w:t>Заңдарды жүйелеудің түрлері. Кодификация және инкорпорация. Құқық шығармашылық қағидалары және түрлері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spacing w:after="0" w:line="240" w:lineRule="auto"/>
        <w:ind w:firstLine="454"/>
        <w:jc w:val="both"/>
        <w:rPr>
          <w:rFonts w:ascii="Times New Roman" w:eastAsia="??" w:hAnsi="Times New Roman" w:cs="Times New Roman"/>
          <w:sz w:val="24"/>
          <w:szCs w:val="24"/>
          <w:lang w:val="kk-KZ" w:eastAsia="ko-KR"/>
        </w:rPr>
      </w:pPr>
      <w:r w:rsidRPr="002D046D">
        <w:rPr>
          <w:rFonts w:ascii="Times New Roman" w:eastAsia="??" w:hAnsi="Times New Roman" w:cs="Times New Roman"/>
          <w:b/>
          <w:sz w:val="24"/>
          <w:szCs w:val="24"/>
          <w:lang w:val="kk-KZ" w:eastAsia="ko-KR"/>
        </w:rPr>
        <w:t xml:space="preserve">Мақсаты: </w:t>
      </w:r>
      <w:r w:rsidRPr="002D046D">
        <w:rPr>
          <w:rFonts w:ascii="Times New Roman" w:eastAsia="??" w:hAnsi="Times New Roman" w:cs="Times New Roman"/>
          <w:sz w:val="24"/>
          <w:szCs w:val="24"/>
          <w:lang w:val="kk-KZ" w:eastAsia="ko-KR"/>
        </w:rPr>
        <w:t>студенттердің құқық шығармашылықтың түсінігін анықтап, оның қағидаларын,түрлерін меңгеруі.</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887F54" w:rsidRDefault="00887F54"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887F54" w:rsidRPr="00C968B1" w:rsidRDefault="00887F54" w:rsidP="00887F54">
      <w:pPr>
        <w:pStyle w:val="a3"/>
        <w:numPr>
          <w:ilvl w:val="0"/>
          <w:numId w:val="31"/>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C968B1">
        <w:rPr>
          <w:rFonts w:ascii="Times New Roman" w:hAnsi="Times New Roman" w:cs="Times New Roman"/>
          <w:bCs/>
          <w:color w:val="000000"/>
          <w:sz w:val="24"/>
          <w:szCs w:val="24"/>
          <w:lang w:val="kk-KZ"/>
        </w:rPr>
        <w:t xml:space="preserve">Заңдарды жүйелеудің түсінігі және түрлері: инкорпорация, консолидация, кодификация. </w:t>
      </w:r>
    </w:p>
    <w:p w:rsidR="00887F54" w:rsidRPr="00887F54" w:rsidRDefault="00887F54" w:rsidP="00887F54">
      <w:pPr>
        <w:pStyle w:val="a3"/>
        <w:numPr>
          <w:ilvl w:val="0"/>
          <w:numId w:val="31"/>
        </w:numPr>
        <w:autoSpaceDE w:val="0"/>
        <w:autoSpaceDN w:val="0"/>
        <w:adjustRightInd w:val="0"/>
        <w:spacing w:after="0" w:line="240" w:lineRule="auto"/>
        <w:jc w:val="both"/>
        <w:rPr>
          <w:rFonts w:ascii="Times New Roman" w:hAnsi="Times New Roman" w:cs="Times New Roman"/>
          <w:b/>
          <w:bCs/>
          <w:color w:val="000000"/>
          <w:sz w:val="24"/>
          <w:szCs w:val="24"/>
          <w:lang w:val="kk-KZ"/>
        </w:rPr>
      </w:pPr>
      <w:r w:rsidRPr="00887F54">
        <w:rPr>
          <w:rFonts w:ascii="Times New Roman" w:eastAsia="Times New Roman" w:hAnsi="Times New Roman" w:cs="Times New Roman"/>
          <w:sz w:val="24"/>
          <w:szCs w:val="24"/>
          <w:lang w:val="kk-KZ" w:eastAsia="ru-RU"/>
        </w:rPr>
        <w:t>ҚР-ғы заңдарды жүйелеудің дамуы.</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түсінігі және мәні.</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шығармашылықтың түрлері.</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w:t>
      </w:r>
      <w:r w:rsidR="00C968B1">
        <w:rPr>
          <w:rFonts w:ascii="Times New Roman" w:eastAsia="Times New Roman" w:hAnsi="Times New Roman" w:cs="Times New Roman"/>
          <w:sz w:val="24"/>
          <w:szCs w:val="24"/>
          <w:lang w:val="kk-KZ" w:eastAsia="ru-RU"/>
        </w:rPr>
        <w:t>ұқық шығармашылықтың қағидалары</w:t>
      </w:r>
    </w:p>
    <w:p w:rsidR="00C968B1"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Құқық шығармашылық ісінің сатылары.</w:t>
      </w:r>
    </w:p>
    <w:p w:rsidR="002F6897" w:rsidRPr="00C968B1" w:rsidRDefault="002F6897" w:rsidP="00C968B1">
      <w:pPr>
        <w:pStyle w:val="a3"/>
        <w:numPr>
          <w:ilvl w:val="0"/>
          <w:numId w:val="31"/>
        </w:numPr>
        <w:autoSpaceDE w:val="0"/>
        <w:autoSpaceDN w:val="0"/>
        <w:adjustRightInd w:val="0"/>
        <w:spacing w:after="0" w:line="240" w:lineRule="auto"/>
        <w:jc w:val="both"/>
        <w:rPr>
          <w:rFonts w:ascii="Times New Roman" w:hAnsi="Times New Roman" w:cs="Times New Roman"/>
          <w:color w:val="000000"/>
          <w:sz w:val="24"/>
          <w:szCs w:val="24"/>
          <w:lang w:val="kk-KZ"/>
        </w:rPr>
      </w:pPr>
      <w:r w:rsidRPr="00C968B1">
        <w:rPr>
          <w:rFonts w:ascii="Times New Roman" w:eastAsia="Times New Roman" w:hAnsi="Times New Roman" w:cs="Times New Roman"/>
          <w:sz w:val="24"/>
          <w:szCs w:val="24"/>
          <w:lang w:val="kk-KZ" w:eastAsia="ru-RU"/>
        </w:rPr>
        <w:t>Заң техникасы түсінігі.</w:t>
      </w:r>
    </w:p>
    <w:p w:rsidR="002F6897" w:rsidRPr="002D046D" w:rsidRDefault="002F6897" w:rsidP="002F6897">
      <w:pPr>
        <w:spacing w:after="0" w:line="240" w:lineRule="auto"/>
        <w:ind w:left="454"/>
        <w:jc w:val="both"/>
        <w:rPr>
          <w:rFonts w:ascii="Times New Roman" w:eastAsia="Times New Roman" w:hAnsi="Times New Roman" w:cs="Times New Roman"/>
          <w:sz w:val="24"/>
          <w:szCs w:val="24"/>
          <w:lang w:val="kk-KZ" w:eastAsia="ru-RU"/>
        </w:rPr>
      </w:pPr>
    </w:p>
    <w:p w:rsidR="002F6897" w:rsidRPr="002D046D" w:rsidRDefault="002F6897" w:rsidP="002F6897">
      <w:pPr>
        <w:spacing w:after="0" w:line="240" w:lineRule="auto"/>
        <w:ind w:firstLine="454"/>
        <w:jc w:val="both"/>
        <w:rPr>
          <w:rFonts w:ascii="Times New Roman" w:eastAsia="Times New Roman" w:hAnsi="Times New Roman" w:cs="Times New Roman"/>
          <w:b/>
          <w:sz w:val="24"/>
          <w:szCs w:val="24"/>
          <w:lang w:val="kk-KZ" w:eastAsia="ru-RU"/>
        </w:rPr>
      </w:pPr>
    </w:p>
    <w:p w:rsidR="002D046D" w:rsidRPr="002D046D" w:rsidRDefault="002F6897" w:rsidP="002F6897">
      <w:pPr>
        <w:spacing w:after="0" w:line="240" w:lineRule="auto"/>
        <w:ind w:firstLine="454"/>
        <w:jc w:val="both"/>
        <w:rPr>
          <w:rFonts w:ascii="Times New Roman" w:eastAsia="Calibri" w:hAnsi="Times New Roman" w:cs="Times New Roman"/>
          <w:lang w:val="kk-KZ"/>
        </w:rPr>
      </w:pPr>
      <w:r w:rsidRPr="002D046D">
        <w:rPr>
          <w:rFonts w:ascii="Times New Roman" w:eastAsia="Times New Roman" w:hAnsi="Times New Roman" w:cs="Times New Roman"/>
          <w:b/>
          <w:sz w:val="24"/>
          <w:szCs w:val="24"/>
          <w:lang w:val="kk-KZ" w:eastAsia="ru-RU"/>
        </w:rPr>
        <w:t xml:space="preserve">13-апта. </w:t>
      </w:r>
      <w:r w:rsidR="002D046D" w:rsidRPr="00887F54">
        <w:rPr>
          <w:rFonts w:ascii="Times New Roman" w:eastAsia="Calibri" w:hAnsi="Times New Roman" w:cs="Times New Roman"/>
          <w:b/>
          <w:lang w:val="kk-KZ" w:eastAsia="ko-KR"/>
        </w:rPr>
        <w:t>Құқықты талқылау</w:t>
      </w:r>
      <w:r w:rsidR="002D046D" w:rsidRPr="00887F54">
        <w:rPr>
          <w:rFonts w:ascii="Times New Roman" w:eastAsia="Calibri" w:hAnsi="Times New Roman" w:cs="Times New Roman"/>
          <w:b/>
          <w:lang w:val="kk-KZ"/>
        </w:rPr>
        <w:t>дың түсінігі, тәсілдері, мәні және ролі. Ресми және ресми емес құқықтық талқылау.</w:t>
      </w:r>
    </w:p>
    <w:p w:rsidR="002F6897" w:rsidRPr="002D046D" w:rsidRDefault="002F6897" w:rsidP="002F6897">
      <w:pPr>
        <w:spacing w:after="0" w:line="240" w:lineRule="auto"/>
        <w:ind w:firstLine="454"/>
        <w:jc w:val="both"/>
        <w:rPr>
          <w:rFonts w:ascii="Times New Roman" w:eastAsia="??" w:hAnsi="Times New Roman" w:cs="Times New Roman"/>
          <w:b/>
          <w:sz w:val="24"/>
          <w:szCs w:val="24"/>
          <w:lang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lastRenderedPageBreak/>
        <w:t xml:space="preserve">        Мақсаты:  </w:t>
      </w:r>
      <w:r w:rsidRPr="002D046D">
        <w:rPr>
          <w:rFonts w:ascii="Times New Roman" w:eastAsia="Times New Roman" w:hAnsi="Times New Roman" w:cs="Times New Roman"/>
          <w:bCs/>
          <w:sz w:val="24"/>
          <w:szCs w:val="24"/>
          <w:lang w:val="kk-KZ" w:eastAsia="ru-RU"/>
        </w:rPr>
        <w:t>студенттердің заңдарды жүйелеуге, инкорпорация,кодификацияның түсінігін ашуға қабілетті болуы.</w:t>
      </w:r>
    </w:p>
    <w:p w:rsidR="00887F5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887F54"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Құқықты талқылаудың ұғымы. </w:t>
      </w:r>
    </w:p>
    <w:p w:rsidR="006B4A41"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Түсінік беру жолдары: субъектілері бойынша, </w:t>
      </w:r>
      <w:r w:rsidR="006B4A41" w:rsidRPr="006B4A41">
        <w:rPr>
          <w:rFonts w:ascii="Times New Roman" w:hAnsi="Times New Roman" w:cs="Times New Roman"/>
          <w:bCs/>
          <w:color w:val="000000"/>
          <w:sz w:val="24"/>
          <w:szCs w:val="24"/>
          <w:lang w:val="kk-KZ"/>
        </w:rPr>
        <w:t>тәсілі бойынша, көлемі бойынша.</w:t>
      </w:r>
    </w:p>
    <w:p w:rsidR="002F6897" w:rsidRPr="006B4A41" w:rsidRDefault="00887F54" w:rsidP="006B4A41">
      <w:pPr>
        <w:pStyle w:val="a3"/>
        <w:numPr>
          <w:ilvl w:val="1"/>
          <w:numId w:val="33"/>
        </w:numPr>
        <w:autoSpaceDE w:val="0"/>
        <w:autoSpaceDN w:val="0"/>
        <w:adjustRightInd w:val="0"/>
        <w:spacing w:after="0" w:line="240" w:lineRule="auto"/>
        <w:jc w:val="both"/>
        <w:rPr>
          <w:rFonts w:ascii="Times New Roman" w:hAnsi="Times New Roman" w:cs="Times New Roman"/>
          <w:bCs/>
          <w:color w:val="000000"/>
          <w:sz w:val="24"/>
          <w:szCs w:val="24"/>
          <w:lang w:val="kk-KZ"/>
        </w:rPr>
      </w:pPr>
      <w:r w:rsidRPr="006B4A41">
        <w:rPr>
          <w:rFonts w:ascii="Times New Roman" w:hAnsi="Times New Roman" w:cs="Times New Roman"/>
          <w:bCs/>
          <w:color w:val="000000"/>
          <w:sz w:val="24"/>
          <w:szCs w:val="24"/>
          <w:lang w:val="kk-KZ"/>
        </w:rPr>
        <w:t xml:space="preserve">Құқық нормаларына түсінік беру актілері: түсінігі (ұғымы), ерекшеліктері, түрлері, заң тәжірибесінде атқаратын ролі.     </w:t>
      </w:r>
      <w:r w:rsidR="002F6897" w:rsidRPr="006B4A41">
        <w:rPr>
          <w:rFonts w:ascii="Times New Roman" w:hAnsi="Times New Roman" w:cs="Times New Roman"/>
          <w:bCs/>
          <w:color w:val="000000"/>
          <w:sz w:val="24"/>
          <w:szCs w:val="24"/>
          <w:lang w:val="kk-KZ"/>
        </w:rPr>
        <w:t xml:space="preserve">      </w:t>
      </w:r>
    </w:p>
    <w:p w:rsidR="002F6897" w:rsidRPr="00887F54" w:rsidRDefault="002F6897" w:rsidP="00887F54">
      <w:pPr>
        <w:spacing w:after="0" w:line="240" w:lineRule="auto"/>
        <w:ind w:left="454"/>
        <w:jc w:val="both"/>
        <w:rPr>
          <w:rFonts w:ascii="Times New Roman" w:eastAsia="Times New Roman" w:hAnsi="Times New Roman" w:cs="Times New Roman"/>
          <w:sz w:val="24"/>
          <w:szCs w:val="24"/>
          <w:lang w:val="kk-KZ" w:eastAsia="ru-RU"/>
        </w:rPr>
      </w:pPr>
    </w:p>
    <w:p w:rsidR="002D046D" w:rsidRPr="006B4A41" w:rsidRDefault="002F6897" w:rsidP="002F6897">
      <w:pPr>
        <w:spacing w:after="0" w:line="240" w:lineRule="auto"/>
        <w:ind w:firstLine="454"/>
        <w:jc w:val="both"/>
        <w:rPr>
          <w:rFonts w:ascii="Times New Roman" w:eastAsia="Calibri" w:hAnsi="Times New Roman" w:cs="Times New Roman"/>
          <w:b/>
          <w:lang w:val="kk-KZ"/>
        </w:rPr>
      </w:pPr>
      <w:r w:rsidRPr="006B4A41">
        <w:rPr>
          <w:rFonts w:ascii="Times New Roman" w:eastAsia="Times New Roman" w:hAnsi="Times New Roman" w:cs="Times New Roman"/>
          <w:b/>
          <w:sz w:val="24"/>
          <w:szCs w:val="24"/>
          <w:lang w:val="kk-KZ" w:eastAsia="ru-RU"/>
        </w:rPr>
        <w:t xml:space="preserve">14-апта. </w:t>
      </w:r>
      <w:r w:rsidR="002D046D" w:rsidRPr="006B4A41">
        <w:rPr>
          <w:rFonts w:ascii="Times New Roman" w:eastAsia="Calibri" w:hAnsi="Times New Roman" w:cs="Times New Roman"/>
          <w:b/>
          <w:lang w:val="kk-KZ"/>
        </w:rPr>
        <w:t xml:space="preserve">Құқық бұзушылықтың түрлері. Заң алдындағы жауапкершіліктің түрлері. Заңдылық қағидалары. </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autoSpaceDE w:val="0"/>
        <w:autoSpaceDN w:val="0"/>
        <w:adjustRightInd w:val="0"/>
        <w:spacing w:after="0" w:line="240" w:lineRule="auto"/>
        <w:rPr>
          <w:rFonts w:ascii="Times New Roman" w:hAnsi="Times New Roman" w:cs="Times New Roman"/>
          <w:bCs/>
          <w:color w:val="000000"/>
          <w:sz w:val="24"/>
          <w:szCs w:val="24"/>
          <w:lang w:val="kk-KZ"/>
        </w:rPr>
      </w:pPr>
      <w:r w:rsidRPr="002D046D">
        <w:rPr>
          <w:rFonts w:ascii="Times New Roman" w:hAnsi="Times New Roman" w:cs="Times New Roman"/>
          <w:b/>
          <w:bCs/>
          <w:color w:val="000000"/>
          <w:sz w:val="24"/>
          <w:szCs w:val="24"/>
          <w:lang w:val="kk-KZ"/>
        </w:rPr>
        <w:t xml:space="preserve">Мақсаты: </w:t>
      </w:r>
      <w:r w:rsidRPr="002D046D">
        <w:rPr>
          <w:rFonts w:ascii="Times New Roman" w:hAnsi="Times New Roman" w:cs="Times New Roman"/>
          <w:bCs/>
          <w:color w:val="000000"/>
          <w:sz w:val="24"/>
          <w:szCs w:val="24"/>
          <w:lang w:val="kk-KZ"/>
        </w:rPr>
        <w:t>студенттердің құқықтық сана ұғымын және құқықтық сананың түрлерін айқындауға, құқықтық көзқамандықты жеңудің жолдарын анықтауға қабілетті болуы.</w:t>
      </w:r>
    </w:p>
    <w:p w:rsidR="002F6897" w:rsidRPr="002D046D" w:rsidRDefault="002F6897" w:rsidP="002F6897">
      <w:pPr>
        <w:autoSpaceDE w:val="0"/>
        <w:autoSpaceDN w:val="0"/>
        <w:adjustRightInd w:val="0"/>
        <w:spacing w:after="0" w:line="240" w:lineRule="auto"/>
        <w:jc w:val="center"/>
        <w:rPr>
          <w:rFonts w:ascii="Times New Roman" w:hAnsi="Times New Roman" w:cs="Times New Roman"/>
          <w:color w:val="000000"/>
          <w:sz w:val="24"/>
          <w:szCs w:val="24"/>
          <w:lang w:val="kk-KZ"/>
        </w:rPr>
      </w:pPr>
      <w:r w:rsidRPr="002D046D">
        <w:rPr>
          <w:rFonts w:ascii="Times New Roman" w:hAnsi="Times New Roman" w:cs="Times New Roman"/>
          <w:b/>
          <w:bCs/>
          <w:color w:val="000000"/>
          <w:sz w:val="24"/>
          <w:szCs w:val="24"/>
          <w:lang w:val="kk-KZ"/>
        </w:rPr>
        <w:t xml:space="preserve">        Сұрақтар:       </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 ұғымы (түсінігі) және нышандары.</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бұзушылықтың заңдық құрамы: субъект, объект, субъективтік жағы, объективтік жағы.</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алдындағы жауапкершілік: ұғымы, қағидалары және негіздері.</w:t>
      </w:r>
    </w:p>
    <w:p w:rsidR="006B4A41" w:rsidRPr="002D046D" w:rsidRDefault="006B4A41" w:rsidP="006B4A41">
      <w:pPr>
        <w:numPr>
          <w:ilvl w:val="0"/>
          <w:numId w:val="30"/>
        </w:numPr>
        <w:spacing w:after="0" w:line="240" w:lineRule="auto"/>
        <w:ind w:firstLine="454"/>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 алдында жауаптылықтың түрлері.</w:t>
      </w:r>
    </w:p>
    <w:p w:rsidR="002F6897" w:rsidRPr="002D046D" w:rsidRDefault="002F6897" w:rsidP="002F6897">
      <w:pPr>
        <w:spacing w:after="0" w:line="240" w:lineRule="auto"/>
        <w:ind w:firstLine="454"/>
        <w:jc w:val="both"/>
        <w:rPr>
          <w:rFonts w:ascii="Times New Roman" w:eastAsia="Times New Roman" w:hAnsi="Times New Roman" w:cs="Times New Roman"/>
          <w:sz w:val="24"/>
          <w:szCs w:val="24"/>
          <w:lang w:val="kk-KZ" w:eastAsia="ru-RU"/>
        </w:rPr>
      </w:pPr>
    </w:p>
    <w:p w:rsidR="002D046D" w:rsidRPr="002D046D" w:rsidRDefault="002F6897" w:rsidP="002F6897">
      <w:pPr>
        <w:spacing w:after="0" w:line="240" w:lineRule="auto"/>
        <w:ind w:firstLine="454"/>
        <w:jc w:val="both"/>
        <w:rPr>
          <w:rFonts w:ascii="Times New Roman" w:hAnsi="Times New Roman" w:cs="Times New Roman"/>
          <w:lang w:val="kk-KZ"/>
        </w:rPr>
      </w:pPr>
      <w:r w:rsidRPr="002D046D">
        <w:rPr>
          <w:rFonts w:ascii="Times New Roman" w:eastAsia="Times New Roman" w:hAnsi="Times New Roman" w:cs="Times New Roman"/>
          <w:b/>
          <w:sz w:val="24"/>
          <w:szCs w:val="24"/>
          <w:lang w:val="kk-KZ" w:eastAsia="ru-RU"/>
        </w:rPr>
        <w:t xml:space="preserve">15-апта. </w:t>
      </w:r>
      <w:r w:rsidR="006B4A41">
        <w:rPr>
          <w:rFonts w:ascii="Times New Roman" w:hAnsi="Times New Roman" w:cs="Times New Roman"/>
          <w:lang w:val="kk-KZ"/>
        </w:rPr>
        <w:t>Адам құқы</w:t>
      </w:r>
      <w:r w:rsidR="002D046D" w:rsidRPr="002D046D">
        <w:rPr>
          <w:rFonts w:ascii="Times New Roman" w:hAnsi="Times New Roman" w:cs="Times New Roman"/>
          <w:lang w:val="kk-KZ"/>
        </w:rPr>
        <w:t>ғын</w:t>
      </w:r>
      <w:r w:rsidR="006B4A41">
        <w:rPr>
          <w:rFonts w:ascii="Times New Roman" w:hAnsi="Times New Roman" w:cs="Times New Roman"/>
          <w:lang w:val="kk-KZ"/>
        </w:rPr>
        <w:t xml:space="preserve"> қ</w:t>
      </w:r>
      <w:r w:rsidR="002D046D" w:rsidRPr="002D046D">
        <w:rPr>
          <w:rFonts w:ascii="Times New Roman" w:hAnsi="Times New Roman" w:cs="Times New Roman"/>
          <w:lang w:val="kk-KZ"/>
        </w:rPr>
        <w:t>орғау және оны қамтамасыз ету. Жаһандық мәселелерді шешудегі мемлекеттің ролі.</w:t>
      </w:r>
    </w:p>
    <w:p w:rsidR="002F6897" w:rsidRPr="002D046D" w:rsidRDefault="002F6897" w:rsidP="002F6897">
      <w:pPr>
        <w:spacing w:after="0" w:line="240" w:lineRule="auto"/>
        <w:ind w:firstLine="454"/>
        <w:jc w:val="both"/>
        <w:rPr>
          <w:rFonts w:ascii="Times New Roman" w:eastAsia="??" w:hAnsi="Times New Roman" w:cs="Times New Roman"/>
          <w:b/>
          <w:sz w:val="24"/>
          <w:szCs w:val="24"/>
          <w:lang w:val="kk-KZ" w:eastAsia="ko-KR"/>
        </w:rPr>
      </w:pPr>
      <w:r w:rsidRPr="002D046D">
        <w:rPr>
          <w:rFonts w:ascii="Times New Roman" w:eastAsia="??" w:hAnsi="Times New Roman" w:cs="Times New Roman"/>
          <w:b/>
          <w:sz w:val="24"/>
          <w:szCs w:val="24"/>
          <w:lang w:val="kk-KZ" w:eastAsia="ko-KR"/>
        </w:rPr>
        <w:t xml:space="preserve">Семинар – </w:t>
      </w:r>
      <w:r w:rsidR="002D046D" w:rsidRPr="002D046D">
        <w:rPr>
          <w:rFonts w:ascii="Times New Roman" w:eastAsia="??" w:hAnsi="Times New Roman" w:cs="Times New Roman"/>
          <w:b/>
          <w:sz w:val="24"/>
          <w:szCs w:val="24"/>
          <w:lang w:val="kk-KZ" w:eastAsia="ko-KR"/>
        </w:rPr>
        <w:t>3</w:t>
      </w:r>
      <w:r w:rsidRPr="002D046D">
        <w:rPr>
          <w:rFonts w:ascii="Times New Roman" w:eastAsia="??" w:hAnsi="Times New Roman" w:cs="Times New Roman"/>
          <w:b/>
          <w:sz w:val="24"/>
          <w:szCs w:val="24"/>
          <w:lang w:val="kk-KZ" w:eastAsia="ko-KR"/>
        </w:rPr>
        <w:t xml:space="preserve"> сағат.</w:t>
      </w:r>
    </w:p>
    <w:p w:rsidR="002F6897" w:rsidRPr="002D046D" w:rsidRDefault="002F6897" w:rsidP="002F6897">
      <w:pPr>
        <w:tabs>
          <w:tab w:val="left" w:pos="3234"/>
        </w:tabs>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
          <w:bCs/>
          <w:sz w:val="24"/>
          <w:szCs w:val="24"/>
          <w:lang w:val="kk-KZ" w:eastAsia="ru-RU"/>
        </w:rPr>
        <w:t xml:space="preserve">        Мақсаты: </w:t>
      </w:r>
      <w:r w:rsidRPr="002D046D">
        <w:rPr>
          <w:rFonts w:ascii="Times New Roman" w:eastAsia="Times New Roman" w:hAnsi="Times New Roman" w:cs="Times New Roman"/>
          <w:bCs/>
          <w:sz w:val="24"/>
          <w:szCs w:val="24"/>
          <w:lang w:val="kk-KZ" w:eastAsia="ru-RU"/>
        </w:rPr>
        <w:t>студенттердің құқық бұзушылық ұғымын түсінуге, құқық бұзушылықтың заңды құрамын анықтауға, заң алдындағы жауаптылықтың түрлерін талдауға қабілетті болуы.</w:t>
      </w:r>
    </w:p>
    <w:p w:rsidR="002F6897" w:rsidRPr="002D046D"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p>
    <w:p w:rsidR="00005F44" w:rsidRDefault="002F6897" w:rsidP="002F6897">
      <w:pPr>
        <w:autoSpaceDE w:val="0"/>
        <w:autoSpaceDN w:val="0"/>
        <w:adjustRightInd w:val="0"/>
        <w:spacing w:after="0" w:line="240" w:lineRule="auto"/>
        <w:jc w:val="center"/>
        <w:rPr>
          <w:rFonts w:ascii="Times New Roman" w:hAnsi="Times New Roman" w:cs="Times New Roman"/>
          <w:b/>
          <w:bCs/>
          <w:color w:val="000000"/>
          <w:sz w:val="24"/>
          <w:szCs w:val="24"/>
          <w:lang w:val="kk-KZ"/>
        </w:rPr>
      </w:pPr>
      <w:r w:rsidRPr="002D046D">
        <w:rPr>
          <w:rFonts w:ascii="Times New Roman" w:hAnsi="Times New Roman" w:cs="Times New Roman"/>
          <w:b/>
          <w:bCs/>
          <w:color w:val="000000"/>
          <w:sz w:val="24"/>
          <w:szCs w:val="24"/>
          <w:lang w:val="kk-KZ"/>
        </w:rPr>
        <w:t xml:space="preserve">Сұрақтар: </w:t>
      </w:r>
    </w:p>
    <w:p w:rsidR="002F6897"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Адамзаттың жаһандық мәселелерін атап көрсетіңіз, оларды шешудегі мемелекет пен құқықтың рөлін көрсетіңіз.</w:t>
      </w:r>
    </w:p>
    <w:p w:rsid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Экологияны сақтау және оны қорғаудағы құқық пен мемлекеттің ықпал ету тәсілдерін атап көрсетіңіз.</w:t>
      </w:r>
    </w:p>
    <w:p w:rsid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Қазақстан Республикасына қандай экологиялық мәселелелр тән, олардың шешу жолдары қандай.</w:t>
      </w:r>
    </w:p>
    <w:p w:rsidR="00005F44" w:rsidRPr="00005F44" w:rsidRDefault="00005F44" w:rsidP="00005F44">
      <w:pPr>
        <w:pStyle w:val="a3"/>
        <w:numPr>
          <w:ilvl w:val="0"/>
          <w:numId w:val="34"/>
        </w:numPr>
        <w:autoSpaceDE w:val="0"/>
        <w:autoSpaceDN w:val="0"/>
        <w:adjustRightInd w:val="0"/>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Бүкіл адамзатқа демографиялық проблемалалардың қандаймәні бар және оларды шешуде мемлекеттің рөлі қандай.</w:t>
      </w:r>
    </w:p>
    <w:p w:rsidR="002F6897" w:rsidRPr="002D046D" w:rsidRDefault="002F6897" w:rsidP="002F6897">
      <w:pPr>
        <w:spacing w:after="0" w:line="240" w:lineRule="auto"/>
        <w:ind w:left="360"/>
        <w:jc w:val="both"/>
        <w:rPr>
          <w:rFonts w:ascii="Times New Roman" w:eastAsia="Times New Roman" w:hAnsi="Times New Roman" w:cs="Times New Roman"/>
          <w:b/>
          <w:sz w:val="24"/>
          <w:szCs w:val="24"/>
          <w:lang w:val="kk-KZ" w:eastAsia="ru-RU"/>
        </w:rPr>
      </w:pPr>
    </w:p>
    <w:p w:rsidR="002F6897" w:rsidRDefault="002F6897" w:rsidP="002F6897">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2F6897" w:rsidRPr="002D046D" w:rsidRDefault="002F6897" w:rsidP="002F6897">
      <w:pPr>
        <w:spacing w:after="120" w:line="48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sz w:val="24"/>
          <w:szCs w:val="24"/>
          <w:lang w:val="kk-KZ" w:eastAsia="ru-RU"/>
        </w:rPr>
        <w:t>Семинар сабақтарының мазмұны</w:t>
      </w:r>
    </w:p>
    <w:tbl>
      <w:tblPr>
        <w:tblW w:w="170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87"/>
        <w:gridCol w:w="1163"/>
        <w:gridCol w:w="1180"/>
        <w:gridCol w:w="1418"/>
        <w:gridCol w:w="1418"/>
        <w:gridCol w:w="1418"/>
        <w:gridCol w:w="1418"/>
        <w:gridCol w:w="1418"/>
      </w:tblGrid>
      <w:tr w:rsidR="002F6897" w:rsidRPr="002D046D" w:rsidTr="00005F44">
        <w:trPr>
          <w:gridAfter w:val="5"/>
          <w:wAfter w:w="7090" w:type="dxa"/>
          <w:trHeight w:val="320"/>
        </w:trPr>
        <w:tc>
          <w:tcPr>
            <w:tcW w:w="568" w:type="dxa"/>
            <w:vMerge w:val="restart"/>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w:t>
            </w:r>
          </w:p>
        </w:tc>
        <w:tc>
          <w:tcPr>
            <w:tcW w:w="7087" w:type="dxa"/>
            <w:vMerge w:val="restart"/>
          </w:tcPr>
          <w:p w:rsidR="002F6897" w:rsidRPr="002D046D" w:rsidRDefault="002F6897" w:rsidP="002F6897">
            <w:pPr>
              <w:tabs>
                <w:tab w:val="left" w:pos="2260"/>
                <w:tab w:val="center" w:pos="3436"/>
              </w:tabs>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ab/>
            </w:r>
            <w:r w:rsidRPr="002D046D">
              <w:rPr>
                <w:rFonts w:ascii="Times New Roman" w:eastAsia="Times New Roman" w:hAnsi="Times New Roman" w:cs="Times New Roman"/>
                <w:sz w:val="24"/>
                <w:szCs w:val="24"/>
                <w:lang w:val="kk-KZ" w:eastAsia="ru-RU"/>
              </w:rPr>
              <w:tab/>
              <w:t>Семинар жоспары</w:t>
            </w:r>
          </w:p>
        </w:tc>
        <w:tc>
          <w:tcPr>
            <w:tcW w:w="1163" w:type="dxa"/>
            <w:vMerge w:val="restart"/>
            <w:vAlign w:val="center"/>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Апта орындалуы</w:t>
            </w:r>
          </w:p>
        </w:tc>
        <w:tc>
          <w:tcPr>
            <w:tcW w:w="1180" w:type="dxa"/>
            <w:vMerge w:val="restart"/>
            <w:vAlign w:val="center"/>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Сағат саны</w:t>
            </w:r>
          </w:p>
        </w:tc>
      </w:tr>
      <w:tr w:rsidR="002F6897" w:rsidRPr="002D046D" w:rsidTr="00005F44">
        <w:trPr>
          <w:gridAfter w:val="5"/>
          <w:wAfter w:w="7090" w:type="dxa"/>
          <w:trHeight w:val="320"/>
        </w:trPr>
        <w:tc>
          <w:tcPr>
            <w:tcW w:w="568"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163"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180" w:type="dxa"/>
            <w:vMerge/>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Мемлекет және құқық теориясы оқу пәні және әдістері</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пәні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әдістері.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қоғамдық және заң ғылымдары жүйесінде алатын орны. </w:t>
            </w:r>
          </w:p>
          <w:p w:rsidR="002F6897" w:rsidRPr="002D046D" w:rsidRDefault="002F6897" w:rsidP="002F6897">
            <w:pPr>
              <w:numPr>
                <w:ilvl w:val="0"/>
                <w:numId w:val="1"/>
              </w:numPr>
              <w:spacing w:after="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Cs/>
                <w:sz w:val="24"/>
                <w:szCs w:val="24"/>
                <w:lang w:val="kk-KZ" w:eastAsia="ru-RU"/>
              </w:rPr>
              <w:t xml:space="preserve">Мемлекет және құқық теориясының функциялары (қызметтері). </w:t>
            </w:r>
          </w:p>
          <w:p w:rsidR="002F6897" w:rsidRPr="002D046D" w:rsidRDefault="002F6897" w:rsidP="002F6897">
            <w:pPr>
              <w:spacing w:after="0" w:line="240" w:lineRule="auto"/>
              <w:ind w:left="675"/>
              <w:jc w:val="both"/>
              <w:rPr>
                <w:rFonts w:ascii="Times New Roman" w:eastAsia="Times New Roman" w:hAnsi="Times New Roman" w:cs="Times New Roman"/>
                <w:b/>
                <w:bCs/>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tabs>
                <w:tab w:val="left" w:pos="237"/>
              </w:tabs>
              <w:spacing w:after="0" w:line="240" w:lineRule="auto"/>
              <w:ind w:left="-108"/>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 3</w:t>
            </w:r>
          </w:p>
        </w:tc>
      </w:tr>
      <w:tr w:rsidR="002F6897" w:rsidRPr="002D046D" w:rsidTr="00005F44">
        <w:tblPrEx>
          <w:tblBorders>
            <w:insideH w:val="none" w:sz="0" w:space="0" w:color="auto"/>
            <w:insideV w:val="none" w:sz="0" w:space="0" w:color="auto"/>
          </w:tblBorders>
        </w:tblPrEx>
        <w:trPr>
          <w:gridAfter w:val="5"/>
          <w:wAfter w:w="7090" w:type="dxa"/>
          <w:trHeight w:val="1974"/>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lastRenderedPageBreak/>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bCs/>
                <w:sz w:val="24"/>
                <w:szCs w:val="24"/>
                <w:lang w:val="kk-KZ" w:eastAsia="ko-KR"/>
              </w:rPr>
              <w:t>Мемлекет пен құқықтың пайда болуы</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Алғашқы қауымдық құрылыстың ыдырауы және мемлекет пен құқықтың пайда болуының негізгі сатылары мен оның алғы шарттары, себептері. </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пен құқықтың пайда болуының өзара байланыстылығы.</w:t>
            </w:r>
          </w:p>
          <w:p w:rsidR="002F6897" w:rsidRPr="002D046D" w:rsidRDefault="002F6897" w:rsidP="002F6897">
            <w:pPr>
              <w:numPr>
                <w:ilvl w:val="0"/>
                <w:numId w:val="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 пен құқықтың пайда болу теориялары.</w:t>
            </w:r>
          </w:p>
          <w:p w:rsidR="002F6897" w:rsidRPr="002D046D" w:rsidRDefault="002F6897" w:rsidP="002F6897">
            <w:pPr>
              <w:spacing w:after="0" w:line="240" w:lineRule="auto"/>
              <w:ind w:firstLine="252"/>
              <w:jc w:val="both"/>
              <w:rPr>
                <w:rFonts w:ascii="Times New Roman" w:eastAsia="Times New Roman" w:hAnsi="Times New Roman" w:cs="Times New Roman"/>
                <w:bCs/>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keepNext/>
              <w:spacing w:before="240" w:after="60" w:line="240" w:lineRule="auto"/>
              <w:ind w:firstLine="252"/>
              <w:jc w:val="both"/>
              <w:outlineLvl w:val="3"/>
              <w:rPr>
                <w:rFonts w:ascii="Times New Roman" w:eastAsia="Times New Roman" w:hAnsi="Times New Roman" w:cs="Times New Roman"/>
                <w:b/>
                <w:bCs/>
                <w:sz w:val="24"/>
                <w:szCs w:val="24"/>
                <w:lang w:val="en-US" w:eastAsia="ru-RU"/>
              </w:rPr>
            </w:pPr>
            <w:proofErr w:type="spellStart"/>
            <w:r w:rsidRPr="002D046D">
              <w:rPr>
                <w:rFonts w:ascii="Times New Roman" w:eastAsia="Times New Roman" w:hAnsi="Times New Roman" w:cs="Times New Roman"/>
                <w:b/>
                <w:bCs/>
                <w:sz w:val="24"/>
                <w:szCs w:val="24"/>
                <w:lang w:eastAsia="ru-RU"/>
              </w:rPr>
              <w:t>Мемлекеттің</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түсінігі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белгілері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мәні</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және</w:t>
            </w:r>
            <w:proofErr w:type="spellEnd"/>
            <w:r w:rsidRPr="002D046D">
              <w:rPr>
                <w:rFonts w:ascii="Times New Roman" w:eastAsia="Times New Roman" w:hAnsi="Times New Roman" w:cs="Times New Roman"/>
                <w:b/>
                <w:bCs/>
                <w:sz w:val="24"/>
                <w:szCs w:val="24"/>
                <w:lang w:val="en-US" w:eastAsia="ru-RU"/>
              </w:rPr>
              <w:t xml:space="preserve"> </w:t>
            </w:r>
            <w:proofErr w:type="spellStart"/>
            <w:r w:rsidRPr="002D046D">
              <w:rPr>
                <w:rFonts w:ascii="Times New Roman" w:eastAsia="Times New Roman" w:hAnsi="Times New Roman" w:cs="Times New Roman"/>
                <w:b/>
                <w:bCs/>
                <w:sz w:val="24"/>
                <w:szCs w:val="24"/>
                <w:lang w:eastAsia="ru-RU"/>
              </w:rPr>
              <w:t>функциялары</w:t>
            </w:r>
            <w:proofErr w:type="spellEnd"/>
            <w:r w:rsidRPr="002D046D">
              <w:rPr>
                <w:rFonts w:ascii="Times New Roman" w:eastAsia="Times New Roman" w:hAnsi="Times New Roman" w:cs="Times New Roman"/>
                <w:b/>
                <w:bCs/>
                <w:sz w:val="24"/>
                <w:szCs w:val="24"/>
                <w:lang w:val="en-US" w:eastAsia="ru-RU"/>
              </w:rPr>
              <w:t>.</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 xml:space="preserve">Мемлекет-қоғамның саяси, құрылымдық және аумақтық ұйымы ретінде.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 xml:space="preserve">Мемлекет нышандары (белгілері). Мемлекет нышандарын (белгілерін) осы заман тұрғысынан түсініп  пайымдау.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ko-KR"/>
              </w:rPr>
              <w:t>Мемлекеттің мәні. Мемлекет мәніндегі таптық және жалпы әлеуметтік бастаулар.</w:t>
            </w:r>
            <w:r w:rsidRPr="002D046D">
              <w:rPr>
                <w:rFonts w:ascii="Times New Roman" w:eastAsia="Times New Roman" w:hAnsi="Times New Roman" w:cs="Times New Roman"/>
                <w:sz w:val="24"/>
                <w:szCs w:val="24"/>
                <w:lang w:val="kk-KZ" w:eastAsia="ru-RU"/>
              </w:rPr>
              <w:t xml:space="preserve">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ru-RU"/>
              </w:rPr>
              <w:t xml:space="preserve">Мемлекет функциясы (қызметі) түсінігі, олардың саралануы (жіктелуі) мен мазмұны. </w:t>
            </w:r>
          </w:p>
          <w:p w:rsidR="002F6897" w:rsidRPr="002D046D" w:rsidRDefault="002F6897" w:rsidP="002F6897">
            <w:pPr>
              <w:numPr>
                <w:ilvl w:val="0"/>
                <w:numId w:val="3"/>
              </w:numPr>
              <w:spacing w:after="0" w:line="230" w:lineRule="auto"/>
              <w:jc w:val="both"/>
              <w:rPr>
                <w:rFonts w:ascii="Times New Roman" w:eastAsia="Times New Roman" w:hAnsi="Times New Roman" w:cs="Times New Roman"/>
                <w:bCs/>
                <w:sz w:val="24"/>
                <w:szCs w:val="24"/>
                <w:lang w:val="kk-KZ" w:eastAsia="ko-KR"/>
              </w:rPr>
            </w:pPr>
            <w:r w:rsidRPr="002D046D">
              <w:rPr>
                <w:rFonts w:ascii="Times New Roman" w:eastAsia="Times New Roman" w:hAnsi="Times New Roman" w:cs="Times New Roman"/>
                <w:sz w:val="24"/>
                <w:szCs w:val="24"/>
                <w:lang w:val="kk-KZ" w:eastAsia="ru-RU"/>
              </w:rPr>
              <w:t xml:space="preserve">Мемлекет функцияларының жүзеге асырылу нысандары </w:t>
            </w:r>
          </w:p>
          <w:p w:rsidR="002F6897" w:rsidRPr="002D046D" w:rsidRDefault="002F6897" w:rsidP="002F6897">
            <w:pPr>
              <w:spacing w:after="0" w:line="230" w:lineRule="auto"/>
              <w:ind w:left="360"/>
              <w:jc w:val="both"/>
              <w:rPr>
                <w:rFonts w:ascii="Times New Roman" w:eastAsia="Times New Roman" w:hAnsi="Times New Roman" w:cs="Times New Roman"/>
                <w:bCs/>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71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ko-KR"/>
              </w:rPr>
              <w:t>Мемлекеттің нысаны (формасы)</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val="kk-KZ" w:eastAsia="ru-RU"/>
              </w:rPr>
            </w:pPr>
            <w:r w:rsidRPr="0029339A">
              <w:rPr>
                <w:rFonts w:ascii="Times New Roman" w:eastAsia="Times New Roman" w:hAnsi="Times New Roman" w:cs="Times New Roman"/>
                <w:bCs/>
                <w:sz w:val="24"/>
                <w:szCs w:val="24"/>
                <w:lang w:val="kk-KZ" w:eastAsia="ru-RU"/>
              </w:rPr>
              <w:t>Мемлекеттің нысаны түсінігі, оның элементтері.</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val="kk-KZ" w:eastAsia="ru-RU"/>
              </w:rPr>
            </w:pPr>
            <w:r w:rsidRPr="0029339A">
              <w:rPr>
                <w:rFonts w:ascii="Times New Roman" w:eastAsia="Times New Roman" w:hAnsi="Times New Roman" w:cs="Times New Roman"/>
                <w:bCs/>
                <w:sz w:val="24"/>
                <w:szCs w:val="24"/>
                <w:lang w:val="kk-KZ" w:eastAsia="ru-RU"/>
              </w:rPr>
              <w:t xml:space="preserve">Басқару нысаны. Басқару нысандарының негізгі түрлері. </w:t>
            </w:r>
          </w:p>
          <w:p w:rsidR="002F6897" w:rsidRPr="0029339A"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Cs/>
                <w:sz w:val="24"/>
                <w:szCs w:val="24"/>
                <w:lang w:eastAsia="ru-RU"/>
              </w:rPr>
            </w:pPr>
            <w:proofErr w:type="spellStart"/>
            <w:r w:rsidRPr="0029339A">
              <w:rPr>
                <w:rFonts w:ascii="Times New Roman" w:eastAsia="Times New Roman" w:hAnsi="Times New Roman" w:cs="Times New Roman"/>
                <w:bCs/>
                <w:sz w:val="24"/>
                <w:szCs w:val="24"/>
                <w:lang w:eastAsia="ru-RU"/>
              </w:rPr>
              <w:t>Мемлекеттің</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құрылымдық</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нысандары</w:t>
            </w:r>
            <w:proofErr w:type="spellEnd"/>
            <w:r w:rsidRPr="0029339A">
              <w:rPr>
                <w:rFonts w:ascii="Times New Roman" w:eastAsia="Times New Roman" w:hAnsi="Times New Roman" w:cs="Times New Roman"/>
                <w:bCs/>
                <w:sz w:val="24"/>
                <w:szCs w:val="24"/>
                <w:lang w:eastAsia="ru-RU"/>
              </w:rPr>
              <w:t xml:space="preserve">. </w:t>
            </w:r>
          </w:p>
          <w:p w:rsidR="002F6897" w:rsidRPr="002D046D" w:rsidRDefault="002F6897" w:rsidP="002F6897">
            <w:pPr>
              <w:keepNext/>
              <w:widowControl w:val="0"/>
              <w:numPr>
                <w:ilvl w:val="0"/>
                <w:numId w:val="4"/>
              </w:numPr>
              <w:autoSpaceDE w:val="0"/>
              <w:autoSpaceDN w:val="0"/>
              <w:adjustRightInd w:val="0"/>
              <w:spacing w:after="0" w:line="240" w:lineRule="auto"/>
              <w:jc w:val="both"/>
              <w:outlineLvl w:val="3"/>
              <w:rPr>
                <w:rFonts w:ascii="Times New Roman" w:eastAsia="Times New Roman" w:hAnsi="Times New Roman" w:cs="Times New Roman"/>
                <w:b/>
                <w:bCs/>
                <w:sz w:val="24"/>
                <w:szCs w:val="24"/>
                <w:lang w:eastAsia="ru-RU"/>
              </w:rPr>
            </w:pPr>
            <w:proofErr w:type="spellStart"/>
            <w:r w:rsidRPr="0029339A">
              <w:rPr>
                <w:rFonts w:ascii="Times New Roman" w:eastAsia="Times New Roman" w:hAnsi="Times New Roman" w:cs="Times New Roman"/>
                <w:bCs/>
                <w:sz w:val="24"/>
                <w:szCs w:val="24"/>
                <w:lang w:eastAsia="ru-RU"/>
              </w:rPr>
              <w:t>Саяси</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режимнің</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түрлері</w:t>
            </w:r>
            <w:proofErr w:type="spellEnd"/>
            <w:r w:rsidRPr="0029339A">
              <w:rPr>
                <w:rFonts w:ascii="Times New Roman" w:eastAsia="Times New Roman" w:hAnsi="Times New Roman" w:cs="Times New Roman"/>
                <w:bCs/>
                <w:sz w:val="24"/>
                <w:szCs w:val="24"/>
                <w:lang w:eastAsia="ru-RU"/>
              </w:rPr>
              <w:t xml:space="preserve">: </w:t>
            </w:r>
            <w:proofErr w:type="spellStart"/>
            <w:proofErr w:type="gramStart"/>
            <w:r w:rsidRPr="0029339A">
              <w:rPr>
                <w:rFonts w:ascii="Times New Roman" w:eastAsia="Times New Roman" w:hAnsi="Times New Roman" w:cs="Times New Roman"/>
                <w:bCs/>
                <w:sz w:val="24"/>
                <w:szCs w:val="24"/>
                <w:lang w:eastAsia="ru-RU"/>
              </w:rPr>
              <w:t>демократиялық</w:t>
            </w:r>
            <w:proofErr w:type="spellEnd"/>
            <w:r w:rsidRPr="0029339A">
              <w:rPr>
                <w:rFonts w:ascii="Times New Roman" w:eastAsia="Times New Roman" w:hAnsi="Times New Roman" w:cs="Times New Roman"/>
                <w:bCs/>
                <w:sz w:val="24"/>
                <w:szCs w:val="24"/>
                <w:lang w:eastAsia="ru-RU"/>
              </w:rPr>
              <w:t xml:space="preserve">  режим</w:t>
            </w:r>
            <w:proofErr w:type="gram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және</w:t>
            </w:r>
            <w:proofErr w:type="spellEnd"/>
            <w:r w:rsidRPr="0029339A">
              <w:rPr>
                <w:rFonts w:ascii="Times New Roman" w:eastAsia="Times New Roman" w:hAnsi="Times New Roman" w:cs="Times New Roman"/>
                <w:bCs/>
                <w:sz w:val="24"/>
                <w:szCs w:val="24"/>
                <w:lang w:eastAsia="ru-RU"/>
              </w:rPr>
              <w:t xml:space="preserve"> </w:t>
            </w:r>
            <w:proofErr w:type="spellStart"/>
            <w:r w:rsidRPr="0029339A">
              <w:rPr>
                <w:rFonts w:ascii="Times New Roman" w:eastAsia="Times New Roman" w:hAnsi="Times New Roman" w:cs="Times New Roman"/>
                <w:bCs/>
                <w:sz w:val="24"/>
                <w:szCs w:val="24"/>
                <w:lang w:eastAsia="ru-RU"/>
              </w:rPr>
              <w:t>антидемократиялық</w:t>
            </w:r>
            <w:proofErr w:type="spellEnd"/>
            <w:r w:rsidRPr="0029339A">
              <w:rPr>
                <w:rFonts w:ascii="Times New Roman" w:eastAsia="Times New Roman" w:hAnsi="Times New Roman" w:cs="Times New Roman"/>
                <w:bCs/>
                <w:sz w:val="24"/>
                <w:szCs w:val="24"/>
                <w:lang w:eastAsia="ru-RU"/>
              </w:rPr>
              <w:t xml:space="preserve"> режим.</w:t>
            </w:r>
            <w:r w:rsidRPr="002D046D">
              <w:rPr>
                <w:rFonts w:ascii="Times New Roman" w:eastAsia="Times New Roman" w:hAnsi="Times New Roman" w:cs="Times New Roman"/>
                <w:b/>
                <w:bCs/>
                <w:sz w:val="24"/>
                <w:szCs w:val="24"/>
                <w:lang w:eastAsia="ru-RU"/>
              </w:rPr>
              <w:t xml:space="preserve">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tabs>
                <w:tab w:val="left" w:pos="142"/>
              </w:tabs>
              <w:spacing w:after="0" w:line="240" w:lineRule="auto"/>
              <w:ind w:right="-241"/>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3"/>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eastAsia="ru-RU"/>
              </w:rPr>
            </w:pPr>
            <w:r w:rsidRPr="002D046D">
              <w:rPr>
                <w:rFonts w:ascii="Times New Roman" w:eastAsia="Times New Roman" w:hAnsi="Times New Roman" w:cs="Times New Roman"/>
                <w:bCs/>
                <w:sz w:val="24"/>
                <w:szCs w:val="24"/>
                <w:lang w:eastAsia="ru-RU"/>
              </w:rPr>
              <w:t>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ko-KR"/>
              </w:rPr>
              <w:t>Мемлекеттің типологиясы. Мемлекеттің механизмі</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bCs/>
                <w:sz w:val="24"/>
                <w:szCs w:val="24"/>
                <w:lang w:val="kk-KZ" w:eastAsia="ko-KR"/>
              </w:rPr>
              <w:t xml:space="preserve">Мемлекеттің типологиясының түсінігі және түрлері.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 xml:space="preserve">механизмі түсінігі (мемлекеттік аппарат ұғымы).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Мемлекеттік</w:t>
            </w:r>
            <w:r w:rsidRPr="002D046D">
              <w:rPr>
                <w:rFonts w:ascii="Times New Roman" w:eastAsia="Times New Roman" w:hAnsi="Times New Roman" w:cs="Times New Roman"/>
                <w:b/>
                <w:sz w:val="24"/>
                <w:szCs w:val="24"/>
                <w:lang w:val="kk-KZ" w:eastAsia="ko-KR"/>
              </w:rPr>
              <w:t xml:space="preserve"> </w:t>
            </w:r>
            <w:r w:rsidRPr="002D046D">
              <w:rPr>
                <w:rFonts w:ascii="Times New Roman" w:eastAsia="Times New Roman" w:hAnsi="Times New Roman" w:cs="Times New Roman"/>
                <w:sz w:val="24"/>
                <w:szCs w:val="24"/>
                <w:lang w:val="kk-KZ" w:eastAsia="ko-KR"/>
              </w:rPr>
              <w:t>механизмнің (аппараттың) ұйымдастырылуы мен қызмет ету принциптері (қағидаттары).</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Мемлекеттік органдар түсінігі және олардың нышандары (белгілері). </w:t>
            </w:r>
          </w:p>
          <w:p w:rsidR="002F6897" w:rsidRPr="002D046D" w:rsidRDefault="002F6897" w:rsidP="002F6897">
            <w:pPr>
              <w:numPr>
                <w:ilvl w:val="0"/>
                <w:numId w:val="5"/>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ko-KR"/>
              </w:rPr>
              <w:t xml:space="preserve">Мемлекеттік органдардың саралануы. </w:t>
            </w:r>
          </w:p>
          <w:p w:rsidR="002F6897" w:rsidRPr="002D046D" w:rsidRDefault="002F6897" w:rsidP="002F6897">
            <w:pPr>
              <w:spacing w:after="0" w:line="240" w:lineRule="auto"/>
              <w:ind w:left="612"/>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399"/>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6</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Құқықтық мемлекет және азаматтық қоғам</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мемлекет түсінігі, оның анықтамасы. </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Құқықтық мемлекеттің нышандары.</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Осы заманғы құқықтық мемлекеттердің әлеуметтік сипаты.</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қоғамның түсінігі және белгілері</w:t>
            </w:r>
          </w:p>
          <w:p w:rsidR="002F6897" w:rsidRPr="002D046D" w:rsidRDefault="002F6897" w:rsidP="002F6897">
            <w:pPr>
              <w:numPr>
                <w:ilvl w:val="0"/>
                <w:numId w:val="6"/>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Азаматтық қоғам институттары.</w:t>
            </w:r>
          </w:p>
          <w:p w:rsidR="002F6897" w:rsidRPr="002D046D" w:rsidRDefault="002F6897" w:rsidP="002F6897">
            <w:pPr>
              <w:spacing w:after="0" w:line="240" w:lineRule="auto"/>
              <w:ind w:left="360"/>
              <w:jc w:val="both"/>
              <w:rPr>
                <w:rFonts w:ascii="Times New Roman" w:eastAsia="Times New Roman" w:hAnsi="Times New Roman" w:cs="Times New Roman"/>
                <w:noProof/>
                <w:sz w:val="24"/>
                <w:szCs w:val="24"/>
                <w:lang w:val="kk-KZ" w:eastAsia="ru-RU"/>
              </w:rPr>
            </w:pPr>
          </w:p>
          <w:p w:rsidR="002F6897" w:rsidRPr="002D046D" w:rsidRDefault="002F6897" w:rsidP="002F6897">
            <w:pPr>
              <w:spacing w:after="0" w:line="240" w:lineRule="auto"/>
              <w:ind w:firstLine="252"/>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6</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69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lastRenderedPageBreak/>
              <w:t>7</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жүйе және мемлекет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Қоғамның саяси жүйесі: түсінігі, мәні және құрылымы.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Саяси көпшілік (плюрализм). </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Саяси жүйелерді типологиялау (тұрпаттарға бөлу). Саяси жүйелердің дамуы.</w:t>
            </w:r>
          </w:p>
          <w:p w:rsidR="002F6897" w:rsidRPr="002D046D" w:rsidRDefault="002F6897" w:rsidP="002F6897">
            <w:pPr>
              <w:numPr>
                <w:ilvl w:val="0"/>
                <w:numId w:val="7"/>
              </w:numPr>
              <w:spacing w:after="0" w:line="240" w:lineRule="auto"/>
              <w:jc w:val="both"/>
              <w:rPr>
                <w:rFonts w:ascii="Times New Roman" w:eastAsia="??" w:hAnsi="Times New Roman" w:cs="Times New Roman"/>
                <w:bCs/>
                <w:sz w:val="24"/>
                <w:szCs w:val="24"/>
                <w:lang w:val="kk-KZ" w:eastAsia="ko-KR"/>
              </w:rPr>
            </w:pPr>
            <w:r w:rsidRPr="002D046D">
              <w:rPr>
                <w:rFonts w:ascii="Times New Roman" w:eastAsia="??" w:hAnsi="Times New Roman" w:cs="Times New Roman"/>
                <w:bCs/>
                <w:sz w:val="24"/>
                <w:szCs w:val="24"/>
                <w:lang w:val="kk-KZ" w:eastAsia="ko-KR"/>
              </w:rPr>
              <w:t xml:space="preserve">Қазақстанның саяси жүйесі. Осы заманғы Қазақстанның партиялары мен қоғамдық қозғалыстары және қоғам өмірінде олардың атқаратын рөлдері мен ықпалдарының арта түсуі. </w:t>
            </w:r>
            <w:r w:rsidRPr="002D046D">
              <w:rPr>
                <w:rFonts w:ascii="Times New Roman" w:eastAsia="Times New Roman" w:hAnsi="Times New Roman" w:cs="Times New Roman"/>
                <w:noProof/>
                <w:sz w:val="24"/>
                <w:szCs w:val="24"/>
                <w:lang w:val="kk-KZ" w:eastAsia="ru-RU"/>
              </w:rPr>
              <w:t xml:space="preserve">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sz w:val="24"/>
                <w:szCs w:val="24"/>
                <w:lang w:val="kk-KZ" w:eastAsia="ru-RU"/>
              </w:rPr>
              <w:t>7</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tabs>
                <w:tab w:val="left" w:pos="3119"/>
              </w:tabs>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25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8</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0" w:line="240" w:lineRule="auto"/>
              <w:ind w:firstLine="252"/>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түсінігі, мәні және функциясы. Әлеуметтік нормалар жүйесі және құқық.</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түсінігі, белгілері, атқаратын қызметтері.</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Әлеуметтік, техникалық нормалар ұғымы (түсінігі), </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Қоғамның әлеуметтік реттеуші жүйесі және басқа да әлеуметтік нормалармен құқықтың өзара арақатынасы </w:t>
            </w:r>
          </w:p>
          <w:p w:rsidR="002F6897" w:rsidRPr="002D046D" w:rsidRDefault="002F6897" w:rsidP="002F6897">
            <w:pPr>
              <w:numPr>
                <w:ilvl w:val="0"/>
                <w:numId w:val="8"/>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пен моральдің (өнегенің) арақатынасы.</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8</w:t>
            </w:r>
          </w:p>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211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9</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негіздері (қайнар көздері) ұғымы (түсінігі)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Құқықтың қайнар көздерінің түсінігі, белгілері, түрлері.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әдет ғұрып</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Нормативтік құқықтық акт</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Сот прецеденті</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Нормативтік келісім-шарт</w:t>
            </w:r>
          </w:p>
          <w:p w:rsidR="002F6897" w:rsidRPr="002D046D" w:rsidRDefault="002F6897" w:rsidP="002F6897">
            <w:pPr>
              <w:numPr>
                <w:ilvl w:val="0"/>
                <w:numId w:val="9"/>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доктрина</w:t>
            </w:r>
          </w:p>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ko-KR"/>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9</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1407"/>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72" w:hanging="31"/>
              <w:jc w:val="both"/>
              <w:rPr>
                <w:rFonts w:ascii="Times New Roman" w:eastAsia="Times New Roman" w:hAnsi="Times New Roman" w:cs="Times New Roman"/>
                <w:bCs/>
                <w:sz w:val="24"/>
                <w:szCs w:val="24"/>
                <w:lang w:val="en-US" w:eastAsia="ru-RU"/>
              </w:rPr>
            </w:pPr>
            <w:r w:rsidRPr="002D046D">
              <w:rPr>
                <w:rFonts w:ascii="Times New Roman" w:eastAsia="Times New Roman" w:hAnsi="Times New Roman" w:cs="Times New Roman"/>
                <w:bCs/>
                <w:sz w:val="24"/>
                <w:szCs w:val="24"/>
                <w:lang w:val="en-US" w:eastAsia="ru-RU"/>
              </w:rPr>
              <w:t>10</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нормасы.</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 нормасының түсінігі мен нышандары.</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Құқық-қоғамдық қатынастарды мемлекеттік реттеуші ретінде.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нормасын басқа әлеуметтік нормалардан ерекшелейтін нышандары.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нормасының элементтері </w:t>
            </w:r>
            <w:r w:rsidRPr="002D046D">
              <w:rPr>
                <w:rFonts w:ascii="Times New Roman" w:eastAsia="Times New Roman" w:hAnsi="Times New Roman" w:cs="Times New Roman"/>
                <w:sz w:val="24"/>
                <w:szCs w:val="24"/>
                <w:lang w:eastAsia="ru-RU"/>
              </w:rPr>
              <w:t>(</w:t>
            </w:r>
            <w:r w:rsidRPr="002D046D">
              <w:rPr>
                <w:rFonts w:ascii="Times New Roman" w:eastAsia="Times New Roman" w:hAnsi="Times New Roman" w:cs="Times New Roman"/>
                <w:sz w:val="24"/>
                <w:szCs w:val="24"/>
                <w:lang w:val="kk-KZ" w:eastAsia="ru-RU"/>
              </w:rPr>
              <w:t xml:space="preserve">гипотеза, </w:t>
            </w:r>
            <w:r w:rsidRPr="002D046D">
              <w:rPr>
                <w:rFonts w:ascii="Times New Roman" w:eastAsia="Times New Roman" w:hAnsi="Times New Roman" w:cs="Times New Roman"/>
                <w:sz w:val="24"/>
                <w:szCs w:val="24"/>
                <w:lang w:eastAsia="ru-RU"/>
              </w:rPr>
              <w:t>диспозиция, санкция).</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нормаларының түрлері, олардың жіктелінуі. </w:t>
            </w:r>
          </w:p>
          <w:p w:rsidR="002F6897" w:rsidRPr="002D046D" w:rsidRDefault="002F6897" w:rsidP="002F6897">
            <w:pPr>
              <w:numPr>
                <w:ilvl w:val="0"/>
                <w:numId w:val="10"/>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 нормасы және заң бабы, олардың арақатынастылығы. </w:t>
            </w:r>
          </w:p>
          <w:p w:rsidR="002F6897" w:rsidRPr="002D046D" w:rsidRDefault="002F6897" w:rsidP="002F6897">
            <w:pPr>
              <w:spacing w:after="0" w:line="240" w:lineRule="auto"/>
              <w:ind w:left="360"/>
              <w:jc w:val="both"/>
              <w:rPr>
                <w:rFonts w:ascii="Times New Roman" w:eastAsia="Times New Roman" w:hAnsi="Times New Roman" w:cs="Times New Roman"/>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10</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005F44">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trHeight w:val="1272"/>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11</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Құқықтық қатынастар</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Құқықтық қатынастар - қоғамдық қатынастардың ерекше түрі ретінде. </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 анықтамасы және оның құрамы.</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Құқықтық қатынастардың объектілері, субъектілері және мазмұны.</w:t>
            </w:r>
          </w:p>
          <w:p w:rsidR="002F6897" w:rsidRPr="002D046D" w:rsidRDefault="002F6897" w:rsidP="002F6897">
            <w:pPr>
              <w:numPr>
                <w:ilvl w:val="0"/>
                <w:numId w:val="11"/>
              </w:num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Заңды айғақ түсінігінің, құқықтық қатынастардың пайда болуының, өзгеруі мен тоқтатылуының негізі ретінде. Заңды айғақтардың жіктелініп саралануы. Құқықтық қатынастардың түрлері.</w:t>
            </w:r>
          </w:p>
          <w:p w:rsidR="002F6897" w:rsidRPr="002D046D" w:rsidRDefault="002F6897" w:rsidP="002F6897">
            <w:pPr>
              <w:spacing w:after="0" w:line="240" w:lineRule="auto"/>
              <w:ind w:left="612"/>
              <w:jc w:val="both"/>
              <w:rPr>
                <w:rFonts w:ascii="Times New Roman" w:eastAsia="Times New Roman" w:hAnsi="Times New Roman" w:cs="Times New Roman"/>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0" w:line="24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11</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11</w:t>
            </w:r>
          </w:p>
        </w:tc>
        <w:tc>
          <w:tcPr>
            <w:tcW w:w="1418" w:type="dxa"/>
          </w:tcPr>
          <w:p w:rsidR="002F6897" w:rsidRPr="002D046D" w:rsidRDefault="002F6897" w:rsidP="002F6897">
            <w:pPr>
              <w:spacing w:after="0" w:line="240" w:lineRule="auto"/>
              <w:jc w:val="both"/>
              <w:rPr>
                <w:rFonts w:ascii="Times New Roman" w:eastAsia="Times New Roman" w:hAnsi="Times New Roman" w:cs="Times New Roman"/>
                <w:sz w:val="24"/>
                <w:szCs w:val="24"/>
                <w:lang w:val="en-US" w:eastAsia="ru-RU"/>
              </w:rPr>
            </w:pPr>
            <w:r w:rsidRPr="002D046D">
              <w:rPr>
                <w:rFonts w:ascii="Times New Roman" w:eastAsia="Times New Roman" w:hAnsi="Times New Roman" w:cs="Times New Roman"/>
                <w:sz w:val="24"/>
                <w:szCs w:val="24"/>
                <w:lang w:val="en-US" w:eastAsia="ru-RU"/>
              </w:rPr>
              <w:t>2</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шығармашылық  және заң техникасы</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 xml:space="preserve">Құқық шығармашылықтың түсінігі. </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Құқық шығармашылықтың қағидалары</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lastRenderedPageBreak/>
              <w:t xml:space="preserve">Құқық шығармашылық мазмұны, оның түрлері. </w:t>
            </w:r>
          </w:p>
          <w:p w:rsidR="002F6897" w:rsidRPr="002D046D" w:rsidRDefault="002F6897" w:rsidP="002F6897">
            <w:pPr>
              <w:numPr>
                <w:ilvl w:val="0"/>
                <w:numId w:val="12"/>
              </w:numPr>
              <w:spacing w:after="0" w:line="240" w:lineRule="auto"/>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sz w:val="24"/>
                <w:szCs w:val="24"/>
                <w:lang w:val="kk-KZ" w:eastAsia="ru-RU"/>
              </w:rPr>
              <w:t>Заң техникасының түсінігі.</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lastRenderedPageBreak/>
              <w:t>12</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13</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noProof/>
                <w:sz w:val="24"/>
                <w:szCs w:val="24"/>
                <w:lang w:val="kk-KZ" w:eastAsia="ru-RU"/>
              </w:rPr>
              <w:t>Құқықты жүзеге асыру. Заңдарды жүйелеу. Құқықты талқылау.</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bCs/>
                <w:sz w:val="24"/>
                <w:szCs w:val="24"/>
                <w:lang w:val="kk-KZ" w:eastAsia="ru-RU"/>
              </w:rPr>
              <w:t xml:space="preserve">Құқықты жүзеге асырудың ұғымы мен нысандары.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нормалары қолдану - құқықты жүзеге асырудың ерекше нысаны ретінде.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қолдану актілері: ұғымы, ерекшеліктері, түрлері, сатылары.</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sz w:val="24"/>
                <w:szCs w:val="24"/>
                <w:lang w:val="kk-KZ" w:eastAsia="ru-RU"/>
              </w:rPr>
              <w:t xml:space="preserve">Заңдарды жүйелеудің түсініг және түрлері: инкорпорация, консолидация, кодификация.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 талқылаудың ұғымы.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 xml:space="preserve"> Түсінік беру жолдары: субъектілері бойынша, тәсілі бойынша, көлемі бойынша. </w:t>
            </w:r>
          </w:p>
          <w:p w:rsidR="002F6897" w:rsidRPr="002D046D" w:rsidRDefault="002F6897" w:rsidP="002F6897">
            <w:pPr>
              <w:numPr>
                <w:ilvl w:val="0"/>
                <w:numId w:val="13"/>
              </w:numPr>
              <w:spacing w:after="0" w:line="230" w:lineRule="auto"/>
              <w:jc w:val="both"/>
              <w:rPr>
                <w:rFonts w:ascii="Times New Roman" w:eastAsia="Times New Roman" w:hAnsi="Times New Roman" w:cs="Times New Roman"/>
                <w:sz w:val="24"/>
                <w:szCs w:val="24"/>
                <w:lang w:val="kk-KZ" w:eastAsia="ru-RU"/>
              </w:rPr>
            </w:pPr>
            <w:r w:rsidRPr="002D046D">
              <w:rPr>
                <w:rFonts w:ascii="Times New Roman" w:eastAsia="Times New Roman" w:hAnsi="Times New Roman" w:cs="Times New Roman"/>
                <w:noProof/>
                <w:sz w:val="24"/>
                <w:szCs w:val="24"/>
                <w:lang w:val="kk-KZ" w:eastAsia="ru-RU"/>
              </w:rPr>
              <w:t>Құқық нормаларына түсінік беру актілері: түсінігі (ұғымы), ерекшеліктері, түрлері, заң тәжірибесінде атқаратын ролі.</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13</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14</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noProof/>
                <w:sz w:val="24"/>
                <w:szCs w:val="24"/>
                <w:lang w:val="kk-KZ" w:eastAsia="ru-RU"/>
              </w:rPr>
            </w:pPr>
            <w:r w:rsidRPr="002D046D">
              <w:rPr>
                <w:rFonts w:ascii="Times New Roman" w:eastAsia="Times New Roman" w:hAnsi="Times New Roman" w:cs="Times New Roman"/>
                <w:bCs/>
                <w:noProof/>
                <w:sz w:val="24"/>
                <w:szCs w:val="24"/>
                <w:lang w:val="kk-KZ" w:eastAsia="ru-RU"/>
              </w:rPr>
              <w:t>Құқықтық сана және құқықтық мәдениет, құқықтық нигилизм. Құқыққа сай мінез-құлық.</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сана ұғымы және оның құқықпен өзара ықпалдасып әрекетесуі.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мәдениет және оның құқықтық мемлекет пен азаматтық қоғамды қалыптастырудағы ролі.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нигилизм (немқұрайлылық) және құқықтық идеализм.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Құқықтық мінез-құлық түсінігі. </w:t>
            </w:r>
          </w:p>
          <w:p w:rsidR="002F6897" w:rsidRPr="002D046D" w:rsidRDefault="002F6897" w:rsidP="002F6897">
            <w:pPr>
              <w:numPr>
                <w:ilvl w:val="0"/>
                <w:numId w:val="14"/>
              </w:numPr>
              <w:spacing w:after="0" w:line="24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Заңды мінез-құлық - құқықтық реттеудің мақсаты ретінде. </w:t>
            </w:r>
          </w:p>
          <w:p w:rsidR="002F6897" w:rsidRPr="002D046D" w:rsidRDefault="002F6897" w:rsidP="002F6897">
            <w:pPr>
              <w:spacing w:after="0" w:line="240" w:lineRule="auto"/>
              <w:ind w:left="612"/>
              <w:jc w:val="both"/>
              <w:rPr>
                <w:rFonts w:ascii="Times New Roman" w:eastAsia="Times New Roman" w:hAnsi="Times New Roman" w:cs="Times New Roman"/>
                <w:noProof/>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14</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76"/>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15</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Құқық бұзушылық және заң алдындағы жауапкершілік.</w:t>
            </w:r>
          </w:p>
          <w:p w:rsidR="002F6897" w:rsidRPr="002D046D" w:rsidRDefault="002F6897" w:rsidP="002F6897">
            <w:pPr>
              <w:tabs>
                <w:tab w:val="num" w:pos="0"/>
              </w:tabs>
              <w:spacing w:after="0" w:line="230" w:lineRule="auto"/>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 xml:space="preserve"> Заңдылық және құқықтық тәртіп.</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Құқық бұзушылық ұғымы (түсінігі) және нышандары</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Құқық бұзушылықтың заңдық құрамы: субъект, объект, субъективтік жағы, объективтік жағы.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 алдындағы жауапкершілік: ұғымы, принциптері (қағидаттары) және негіздері.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 алдында жауаптылықтың түрлері. </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Заңдылық түсінігі.</w:t>
            </w:r>
          </w:p>
          <w:p w:rsidR="002F6897" w:rsidRPr="002D046D" w:rsidRDefault="002F6897" w:rsidP="002F6897">
            <w:pPr>
              <w:numPr>
                <w:ilvl w:val="0"/>
                <w:numId w:val="15"/>
              </w:numPr>
              <w:spacing w:after="0" w:line="230" w:lineRule="auto"/>
              <w:jc w:val="both"/>
              <w:rPr>
                <w:rFonts w:ascii="Times New Roman" w:eastAsia="Times New Roman" w:hAnsi="Times New Roman" w:cs="Times New Roman"/>
                <w:noProof/>
                <w:sz w:val="24"/>
                <w:szCs w:val="24"/>
                <w:lang w:val="kk-KZ" w:eastAsia="ru-RU"/>
              </w:rPr>
            </w:pPr>
            <w:r w:rsidRPr="002D046D">
              <w:rPr>
                <w:rFonts w:ascii="Times New Roman" w:eastAsia="Times New Roman" w:hAnsi="Times New Roman" w:cs="Times New Roman"/>
                <w:noProof/>
                <w:sz w:val="24"/>
                <w:szCs w:val="24"/>
                <w:lang w:val="kk-KZ" w:eastAsia="ru-RU"/>
              </w:rPr>
              <w:t xml:space="preserve">Заңдылық және құқықтық тәртіп, олардың арақатынасы. </w:t>
            </w:r>
          </w:p>
          <w:p w:rsidR="002F6897" w:rsidRPr="002D046D" w:rsidRDefault="002F6897" w:rsidP="002F6897">
            <w:pPr>
              <w:spacing w:after="0" w:line="230" w:lineRule="auto"/>
              <w:ind w:left="480"/>
              <w:jc w:val="both"/>
              <w:rPr>
                <w:rFonts w:ascii="Times New Roman" w:eastAsia="Times New Roman" w:hAnsi="Times New Roman" w:cs="Times New Roman"/>
                <w:noProof/>
                <w:sz w:val="24"/>
                <w:szCs w:val="24"/>
                <w:lang w:val="kk-KZ" w:eastAsia="ru-RU"/>
              </w:rPr>
            </w:pP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ind w:left="283"/>
              <w:jc w:val="both"/>
              <w:rPr>
                <w:rFonts w:ascii="Times New Roman" w:eastAsia="Times New Roman" w:hAnsi="Times New Roman" w:cs="Times New Roman"/>
                <w:bCs/>
                <w:sz w:val="24"/>
                <w:szCs w:val="24"/>
                <w:lang w:val="kk-KZ" w:eastAsia="ru-RU"/>
              </w:rPr>
            </w:pPr>
            <w:r w:rsidRPr="002D046D">
              <w:rPr>
                <w:rFonts w:ascii="Times New Roman" w:eastAsia="Times New Roman" w:hAnsi="Times New Roman" w:cs="Times New Roman"/>
                <w:bCs/>
                <w:sz w:val="24"/>
                <w:szCs w:val="24"/>
                <w:lang w:val="kk-KZ" w:eastAsia="ru-RU"/>
              </w:rPr>
              <w:t>15</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005F44"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3</w:t>
            </w:r>
          </w:p>
        </w:tc>
      </w:tr>
      <w:tr w:rsidR="002F6897" w:rsidRPr="002D046D" w:rsidTr="00005F44">
        <w:tblPrEx>
          <w:tblBorders>
            <w:insideH w:val="none" w:sz="0" w:space="0" w:color="auto"/>
            <w:insideV w:val="none" w:sz="0" w:space="0" w:color="auto"/>
          </w:tblBorders>
        </w:tblPrEx>
        <w:trPr>
          <w:gridAfter w:val="5"/>
          <w:wAfter w:w="7090" w:type="dxa"/>
          <w:trHeight w:val="485"/>
        </w:trPr>
        <w:tc>
          <w:tcPr>
            <w:tcW w:w="568"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ind w:left="283" w:firstLine="72"/>
              <w:jc w:val="both"/>
              <w:rPr>
                <w:rFonts w:ascii="Times New Roman" w:eastAsia="Times New Roman" w:hAnsi="Times New Roman" w:cs="Times New Roman"/>
                <w:bCs/>
                <w:sz w:val="24"/>
                <w:szCs w:val="24"/>
                <w:lang w:val="kk-KZ" w:eastAsia="ru-RU"/>
              </w:rPr>
            </w:pPr>
          </w:p>
          <w:p w:rsidR="002F6897" w:rsidRPr="002D046D" w:rsidRDefault="002F6897" w:rsidP="002F6897">
            <w:pPr>
              <w:spacing w:after="0" w:line="240" w:lineRule="auto"/>
              <w:jc w:val="both"/>
              <w:rPr>
                <w:rFonts w:ascii="Times New Roman" w:eastAsia="Times New Roman" w:hAnsi="Times New Roman" w:cs="Times New Roman"/>
                <w:sz w:val="24"/>
                <w:szCs w:val="24"/>
                <w:lang w:val="kk-KZ" w:eastAsia="ru-RU"/>
              </w:rPr>
            </w:pP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БАРЛЫҒЫ :</w:t>
            </w:r>
          </w:p>
        </w:tc>
        <w:tc>
          <w:tcPr>
            <w:tcW w:w="1163" w:type="dxa"/>
            <w:tcBorders>
              <w:top w:val="single" w:sz="4" w:space="0" w:color="auto"/>
              <w:left w:val="single" w:sz="4" w:space="0" w:color="auto"/>
              <w:bottom w:val="single" w:sz="4" w:space="0" w:color="auto"/>
              <w:right w:val="single" w:sz="4" w:space="0" w:color="auto"/>
            </w:tcBorders>
          </w:tcPr>
          <w:p w:rsidR="002F6897" w:rsidRPr="002D046D" w:rsidRDefault="002F6897" w:rsidP="002F6897">
            <w:pPr>
              <w:spacing w:after="120" w:line="240" w:lineRule="auto"/>
              <w:jc w:val="both"/>
              <w:rPr>
                <w:rFonts w:ascii="Times New Roman" w:eastAsia="Times New Roman" w:hAnsi="Times New Roman" w:cs="Times New Roman"/>
                <w:b/>
                <w:bCs/>
                <w:sz w:val="24"/>
                <w:szCs w:val="24"/>
                <w:lang w:val="kk-KZ" w:eastAsia="ru-RU"/>
              </w:rPr>
            </w:pPr>
            <w:r w:rsidRPr="002D046D">
              <w:rPr>
                <w:rFonts w:ascii="Times New Roman" w:eastAsia="Times New Roman" w:hAnsi="Times New Roman" w:cs="Times New Roman"/>
                <w:b/>
                <w:bCs/>
                <w:sz w:val="24"/>
                <w:szCs w:val="24"/>
                <w:lang w:val="kk-KZ" w:eastAsia="ru-RU"/>
              </w:rPr>
              <w:t>15 апта</w:t>
            </w:r>
          </w:p>
        </w:tc>
        <w:tc>
          <w:tcPr>
            <w:tcW w:w="1180" w:type="dxa"/>
            <w:tcBorders>
              <w:top w:val="single" w:sz="4" w:space="0" w:color="auto"/>
              <w:left w:val="single" w:sz="4" w:space="0" w:color="auto"/>
              <w:bottom w:val="single" w:sz="4" w:space="0" w:color="auto"/>
              <w:right w:val="single" w:sz="4" w:space="0" w:color="auto"/>
            </w:tcBorders>
            <w:shd w:val="clear" w:color="auto" w:fill="auto"/>
          </w:tcPr>
          <w:p w:rsidR="002F6897" w:rsidRPr="002D046D" w:rsidRDefault="00005F44" w:rsidP="002F6897">
            <w:pPr>
              <w:spacing w:after="120" w:line="240" w:lineRule="auto"/>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
                <w:bCs/>
                <w:sz w:val="24"/>
                <w:szCs w:val="24"/>
                <w:lang w:val="kk-KZ" w:eastAsia="ru-RU"/>
              </w:rPr>
              <w:t>45</w:t>
            </w:r>
            <w:r w:rsidR="002F6897" w:rsidRPr="002D046D">
              <w:rPr>
                <w:rFonts w:ascii="Times New Roman" w:eastAsia="Times New Roman" w:hAnsi="Times New Roman" w:cs="Times New Roman"/>
                <w:b/>
                <w:bCs/>
                <w:sz w:val="24"/>
                <w:szCs w:val="24"/>
                <w:lang w:val="kk-KZ" w:eastAsia="ru-RU"/>
              </w:rPr>
              <w:t xml:space="preserve"> сағат</w:t>
            </w:r>
          </w:p>
        </w:tc>
      </w:tr>
    </w:tbl>
    <w:p w:rsidR="002F6897" w:rsidRPr="002D046D" w:rsidRDefault="002F6897" w:rsidP="002F6897">
      <w:pPr>
        <w:spacing w:after="0" w:line="240" w:lineRule="auto"/>
        <w:jc w:val="both"/>
        <w:rPr>
          <w:rFonts w:ascii="Times New Roman" w:eastAsia="Times New Roman" w:hAnsi="Times New Roman" w:cs="Times New Roman"/>
          <w:b/>
          <w:sz w:val="24"/>
          <w:szCs w:val="24"/>
          <w:lang w:val="kk-KZ" w:eastAsia="ru-RU"/>
        </w:rPr>
      </w:pPr>
    </w:p>
    <w:p w:rsidR="002F6897" w:rsidRPr="002D046D" w:rsidRDefault="002F6897" w:rsidP="002F6897">
      <w:pPr>
        <w:tabs>
          <w:tab w:val="left" w:pos="1306"/>
        </w:tabs>
        <w:spacing w:after="0" w:line="240" w:lineRule="auto"/>
        <w:ind w:left="360"/>
        <w:jc w:val="both"/>
        <w:rPr>
          <w:rFonts w:ascii="Times New Roman" w:eastAsia="Times New Roman" w:hAnsi="Times New Roman" w:cs="Times New Roman"/>
          <w:sz w:val="24"/>
          <w:szCs w:val="24"/>
          <w:lang w:val="kk-KZ" w:eastAsia="ko-KR"/>
        </w:rPr>
      </w:pPr>
      <w:r w:rsidRPr="002D046D">
        <w:rPr>
          <w:rFonts w:ascii="Times New Roman" w:eastAsia="Times New Roman" w:hAnsi="Times New Roman" w:cs="Times New Roman"/>
          <w:b/>
          <w:sz w:val="24"/>
          <w:szCs w:val="24"/>
          <w:lang w:val="kk-KZ" w:eastAsia="ru-RU"/>
        </w:rPr>
        <w:tab/>
      </w:r>
    </w:p>
    <w:p w:rsidR="00711FC5" w:rsidRPr="002D046D" w:rsidRDefault="0050017B">
      <w:pPr>
        <w:rPr>
          <w:rFonts w:ascii="Times New Roman" w:hAnsi="Times New Roman" w:cs="Times New Roman"/>
        </w:rPr>
      </w:pPr>
    </w:p>
    <w:sectPr w:rsidR="00711FC5" w:rsidRPr="002D04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
    <w:altName w:val="Times Kaz"/>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42DB6"/>
    <w:multiLevelType w:val="hybridMultilevel"/>
    <w:tmpl w:val="CA86F1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341643"/>
    <w:multiLevelType w:val="hybridMultilevel"/>
    <w:tmpl w:val="824875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E6066E"/>
    <w:multiLevelType w:val="hybridMultilevel"/>
    <w:tmpl w:val="B86A44E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95F7727"/>
    <w:multiLevelType w:val="hybridMultilevel"/>
    <w:tmpl w:val="AB02FBBC"/>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4" w15:restartNumberingAfterBreak="0">
    <w:nsid w:val="1B373362"/>
    <w:multiLevelType w:val="hybridMultilevel"/>
    <w:tmpl w:val="D8409F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C0A6189"/>
    <w:multiLevelType w:val="hybridMultilevel"/>
    <w:tmpl w:val="25F0E1F6"/>
    <w:lvl w:ilvl="0" w:tplc="C0DA0788">
      <w:start w:val="1"/>
      <w:numFmt w:val="decimal"/>
      <w:lvlText w:val="%1."/>
      <w:lvlJc w:val="left"/>
      <w:pPr>
        <w:tabs>
          <w:tab w:val="num" w:pos="426"/>
        </w:tabs>
        <w:ind w:left="426" w:firstLine="0"/>
      </w:pPr>
      <w:rPr>
        <w:rFonts w:hint="default"/>
      </w:r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6" w15:restartNumberingAfterBreak="0">
    <w:nsid w:val="1EFE3B3A"/>
    <w:multiLevelType w:val="hybridMultilevel"/>
    <w:tmpl w:val="9DFA09B6"/>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7" w15:restartNumberingAfterBreak="0">
    <w:nsid w:val="236807EC"/>
    <w:multiLevelType w:val="hybridMultilevel"/>
    <w:tmpl w:val="3D52F3D8"/>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8" w15:restartNumberingAfterBreak="0">
    <w:nsid w:val="2CC302F2"/>
    <w:multiLevelType w:val="hybridMultilevel"/>
    <w:tmpl w:val="507874D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9" w15:restartNumberingAfterBreak="0">
    <w:nsid w:val="30F619CF"/>
    <w:multiLevelType w:val="hybridMultilevel"/>
    <w:tmpl w:val="AAF05CE0"/>
    <w:lvl w:ilvl="0" w:tplc="C0DA0788">
      <w:start w:val="1"/>
      <w:numFmt w:val="decimal"/>
      <w:lvlText w:val="%1."/>
      <w:lvlJc w:val="left"/>
      <w:pPr>
        <w:tabs>
          <w:tab w:val="num" w:pos="426"/>
        </w:tabs>
        <w:ind w:left="426" w:firstLine="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0" w15:restartNumberingAfterBreak="0">
    <w:nsid w:val="328D7B01"/>
    <w:multiLevelType w:val="hybridMultilevel"/>
    <w:tmpl w:val="58B6B244"/>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1" w15:restartNumberingAfterBreak="0">
    <w:nsid w:val="33131F4A"/>
    <w:multiLevelType w:val="hybridMultilevel"/>
    <w:tmpl w:val="118A405E"/>
    <w:lvl w:ilvl="0" w:tplc="C592ECB0">
      <w:start w:val="1"/>
      <w:numFmt w:val="decimal"/>
      <w:lvlText w:val="%1."/>
      <w:lvlJc w:val="left"/>
      <w:pPr>
        <w:ind w:left="1406" w:hanging="55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4403DC6"/>
    <w:multiLevelType w:val="hybridMultilevel"/>
    <w:tmpl w:val="1A709FF0"/>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3" w15:restartNumberingAfterBreak="0">
    <w:nsid w:val="36326528"/>
    <w:multiLevelType w:val="hybridMultilevel"/>
    <w:tmpl w:val="D4AA00D6"/>
    <w:lvl w:ilvl="0" w:tplc="C0DA0788">
      <w:start w:val="1"/>
      <w:numFmt w:val="decimal"/>
      <w:lvlText w:val="%1."/>
      <w:lvlJc w:val="left"/>
      <w:pPr>
        <w:tabs>
          <w:tab w:val="num" w:pos="426"/>
        </w:tabs>
        <w:ind w:left="426"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4" w15:restartNumberingAfterBreak="0">
    <w:nsid w:val="3696648E"/>
    <w:multiLevelType w:val="hybridMultilevel"/>
    <w:tmpl w:val="BFC6A09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5" w15:restartNumberingAfterBreak="0">
    <w:nsid w:val="3BBE29E7"/>
    <w:multiLevelType w:val="hybridMultilevel"/>
    <w:tmpl w:val="5652144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06B1C0A"/>
    <w:multiLevelType w:val="hybridMultilevel"/>
    <w:tmpl w:val="AD74B3C6"/>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17" w15:restartNumberingAfterBreak="0">
    <w:nsid w:val="46346D9B"/>
    <w:multiLevelType w:val="hybridMultilevel"/>
    <w:tmpl w:val="202452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7A845D2"/>
    <w:multiLevelType w:val="hybridMultilevel"/>
    <w:tmpl w:val="8ACE6A80"/>
    <w:lvl w:ilvl="0" w:tplc="0419000F">
      <w:start w:val="1"/>
      <w:numFmt w:val="decimal"/>
      <w:lvlText w:val="%1."/>
      <w:lvlJc w:val="left"/>
      <w:pPr>
        <w:tabs>
          <w:tab w:val="num" w:pos="531"/>
        </w:tabs>
        <w:ind w:left="531"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19" w15:restartNumberingAfterBreak="0">
    <w:nsid w:val="49F321BD"/>
    <w:multiLevelType w:val="hybridMultilevel"/>
    <w:tmpl w:val="FBF0F44A"/>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0" w15:restartNumberingAfterBreak="0">
    <w:nsid w:val="4A3D55D2"/>
    <w:multiLevelType w:val="hybridMultilevel"/>
    <w:tmpl w:val="20DE4290"/>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1" w15:restartNumberingAfterBreak="0">
    <w:nsid w:val="4AB241D3"/>
    <w:multiLevelType w:val="hybridMultilevel"/>
    <w:tmpl w:val="EC36982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15:restartNumberingAfterBreak="0">
    <w:nsid w:val="51130FEB"/>
    <w:multiLevelType w:val="hybridMultilevel"/>
    <w:tmpl w:val="B0C28E5C"/>
    <w:lvl w:ilvl="0" w:tplc="C592ECB0">
      <w:start w:val="1"/>
      <w:numFmt w:val="decimal"/>
      <w:lvlText w:val="%1."/>
      <w:lvlJc w:val="left"/>
      <w:pPr>
        <w:ind w:left="1406" w:hanging="555"/>
      </w:pPr>
      <w:rPr>
        <w:rFonts w:hint="default"/>
        <w:b w:val="0"/>
      </w:rPr>
    </w:lvl>
    <w:lvl w:ilvl="1" w:tplc="C592ECB0">
      <w:start w:val="1"/>
      <w:numFmt w:val="decimal"/>
      <w:lvlText w:val="%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F12DCE"/>
    <w:multiLevelType w:val="hybridMultilevel"/>
    <w:tmpl w:val="C6B82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8090E1F"/>
    <w:multiLevelType w:val="hybridMultilevel"/>
    <w:tmpl w:val="D1B0EBD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5" w15:restartNumberingAfterBreak="0">
    <w:nsid w:val="59155628"/>
    <w:multiLevelType w:val="hybridMultilevel"/>
    <w:tmpl w:val="231C6A22"/>
    <w:lvl w:ilvl="0" w:tplc="C592ECB0">
      <w:start w:val="1"/>
      <w:numFmt w:val="decimal"/>
      <w:lvlText w:val="%1."/>
      <w:lvlJc w:val="left"/>
      <w:pPr>
        <w:ind w:left="1406" w:hanging="555"/>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A30997"/>
    <w:multiLevelType w:val="hybridMultilevel"/>
    <w:tmpl w:val="0FB29D3C"/>
    <w:lvl w:ilvl="0" w:tplc="0419000F">
      <w:start w:val="1"/>
      <w:numFmt w:val="decimal"/>
      <w:lvlText w:val="%1."/>
      <w:lvlJc w:val="left"/>
      <w:pPr>
        <w:tabs>
          <w:tab w:val="num" w:pos="1035"/>
        </w:tabs>
        <w:ind w:left="1035" w:hanging="360"/>
      </w:p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27" w15:restartNumberingAfterBreak="0">
    <w:nsid w:val="61065D25"/>
    <w:multiLevelType w:val="hybridMultilevel"/>
    <w:tmpl w:val="36920122"/>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8" w15:restartNumberingAfterBreak="0">
    <w:nsid w:val="61CC220F"/>
    <w:multiLevelType w:val="hybridMultilevel"/>
    <w:tmpl w:val="98244ACE"/>
    <w:lvl w:ilvl="0" w:tplc="0419000F">
      <w:start w:val="1"/>
      <w:numFmt w:val="decimal"/>
      <w:lvlText w:val="%1."/>
      <w:lvlJc w:val="left"/>
      <w:pPr>
        <w:tabs>
          <w:tab w:val="num" w:pos="972"/>
        </w:tabs>
        <w:ind w:left="972" w:hanging="360"/>
      </w:p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29" w15:restartNumberingAfterBreak="0">
    <w:nsid w:val="653D2BCC"/>
    <w:multiLevelType w:val="hybridMultilevel"/>
    <w:tmpl w:val="CFD83D0A"/>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0" w15:restartNumberingAfterBreak="0">
    <w:nsid w:val="69693EB6"/>
    <w:multiLevelType w:val="hybridMultilevel"/>
    <w:tmpl w:val="2504605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1" w15:restartNumberingAfterBreak="0">
    <w:nsid w:val="6CE146B3"/>
    <w:multiLevelType w:val="hybridMultilevel"/>
    <w:tmpl w:val="1F74F780"/>
    <w:lvl w:ilvl="0" w:tplc="C592ECB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F596DAD"/>
    <w:multiLevelType w:val="hybridMultilevel"/>
    <w:tmpl w:val="9B7EA7FE"/>
    <w:lvl w:ilvl="0" w:tplc="C0DA0788">
      <w:start w:val="1"/>
      <w:numFmt w:val="decimal"/>
      <w:lvlText w:val="%1."/>
      <w:lvlJc w:val="left"/>
      <w:pPr>
        <w:tabs>
          <w:tab w:val="num" w:pos="852"/>
        </w:tabs>
        <w:ind w:left="852" w:firstLine="0"/>
      </w:pPr>
      <w:rPr>
        <w:rFonts w:hint="default"/>
      </w:r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3" w15:restartNumberingAfterBreak="0">
    <w:nsid w:val="7DFE472F"/>
    <w:multiLevelType w:val="hybridMultilevel"/>
    <w:tmpl w:val="50EA9D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3"/>
  </w:num>
  <w:num w:numId="4">
    <w:abstractNumId w:val="14"/>
  </w:num>
  <w:num w:numId="5">
    <w:abstractNumId w:val="28"/>
  </w:num>
  <w:num w:numId="6">
    <w:abstractNumId w:val="1"/>
  </w:num>
  <w:num w:numId="7">
    <w:abstractNumId w:val="24"/>
  </w:num>
  <w:num w:numId="8">
    <w:abstractNumId w:val="4"/>
  </w:num>
  <w:num w:numId="9">
    <w:abstractNumId w:val="18"/>
  </w:num>
  <w:num w:numId="10">
    <w:abstractNumId w:val="23"/>
  </w:num>
  <w:num w:numId="11">
    <w:abstractNumId w:val="20"/>
  </w:num>
  <w:num w:numId="12">
    <w:abstractNumId w:val="19"/>
  </w:num>
  <w:num w:numId="13">
    <w:abstractNumId w:val="0"/>
  </w:num>
  <w:num w:numId="14">
    <w:abstractNumId w:val="6"/>
  </w:num>
  <w:num w:numId="15">
    <w:abstractNumId w:val="12"/>
  </w:num>
  <w:num w:numId="16">
    <w:abstractNumId w:val="15"/>
  </w:num>
  <w:num w:numId="17">
    <w:abstractNumId w:val="5"/>
  </w:num>
  <w:num w:numId="18">
    <w:abstractNumId w:val="9"/>
  </w:num>
  <w:num w:numId="19">
    <w:abstractNumId w:val="10"/>
  </w:num>
  <w:num w:numId="20">
    <w:abstractNumId w:val="13"/>
  </w:num>
  <w:num w:numId="21">
    <w:abstractNumId w:val="8"/>
  </w:num>
  <w:num w:numId="22">
    <w:abstractNumId w:val="3"/>
  </w:num>
  <w:num w:numId="23">
    <w:abstractNumId w:val="7"/>
  </w:num>
  <w:num w:numId="24">
    <w:abstractNumId w:val="29"/>
  </w:num>
  <w:num w:numId="25">
    <w:abstractNumId w:val="16"/>
  </w:num>
  <w:num w:numId="26">
    <w:abstractNumId w:val="21"/>
  </w:num>
  <w:num w:numId="27">
    <w:abstractNumId w:val="2"/>
  </w:num>
  <w:num w:numId="28">
    <w:abstractNumId w:val="27"/>
  </w:num>
  <w:num w:numId="29">
    <w:abstractNumId w:val="32"/>
  </w:num>
  <w:num w:numId="30">
    <w:abstractNumId w:val="30"/>
  </w:num>
  <w:num w:numId="31">
    <w:abstractNumId w:val="11"/>
  </w:num>
  <w:num w:numId="32">
    <w:abstractNumId w:val="25"/>
  </w:num>
  <w:num w:numId="33">
    <w:abstractNumId w:val="2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97"/>
    <w:rsid w:val="00005F44"/>
    <w:rsid w:val="0029339A"/>
    <w:rsid w:val="002D046D"/>
    <w:rsid w:val="002F6897"/>
    <w:rsid w:val="00320AC8"/>
    <w:rsid w:val="00481D10"/>
    <w:rsid w:val="0050017B"/>
    <w:rsid w:val="0056247F"/>
    <w:rsid w:val="006B4A41"/>
    <w:rsid w:val="007024B2"/>
    <w:rsid w:val="00887F54"/>
    <w:rsid w:val="008B113F"/>
    <w:rsid w:val="00C968B1"/>
    <w:rsid w:val="00CA3582"/>
    <w:rsid w:val="00FE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53CFF-68D2-47BF-A349-D64A4A01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4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2402</Words>
  <Characters>13697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Турсынкулова Динара</dc:creator>
  <cp:keywords/>
  <dc:description/>
  <cp:lastModifiedBy>Турсынкулова Динара</cp:lastModifiedBy>
  <cp:revision>4</cp:revision>
  <dcterms:created xsi:type="dcterms:W3CDTF">2020-09-20T15:50:00Z</dcterms:created>
  <dcterms:modified xsi:type="dcterms:W3CDTF">2020-09-20T16:07:00Z</dcterms:modified>
</cp:coreProperties>
</file>